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95E17" w14:textId="07C4DA55" w:rsidR="00D33073" w:rsidRPr="00C33C1E" w:rsidRDefault="00F014EA" w:rsidP="00D33073">
      <w:pPr>
        <w:spacing w:after="0" w:line="240" w:lineRule="auto"/>
        <w:rPr>
          <w:rFonts w:ascii="Times New Roman" w:hAnsi="Times New Roman" w:cs="Times New Roman"/>
          <w:color w:val="000000" w:themeColor="text1"/>
          <w:sz w:val="20"/>
          <w:szCs w:val="20"/>
        </w:rPr>
      </w:pPr>
      <w:r w:rsidRPr="00C33C1E">
        <w:rPr>
          <w:rFonts w:ascii="Times New Roman" w:hAnsi="Times New Roman" w:cs="Times New Roman"/>
          <w:noProof/>
          <w:sz w:val="20"/>
          <w:szCs w:val="20"/>
        </w:rPr>
        <w:drawing>
          <wp:anchor distT="0" distB="0" distL="114300" distR="114300" simplePos="0" relativeHeight="251660288" behindDoc="0" locked="0" layoutInCell="1" allowOverlap="1" wp14:anchorId="0817437A" wp14:editId="7F844202">
            <wp:simplePos x="0" y="0"/>
            <wp:positionH relativeFrom="margin">
              <wp:posOffset>-314325</wp:posOffset>
            </wp:positionH>
            <wp:positionV relativeFrom="paragraph">
              <wp:posOffset>-447675</wp:posOffset>
            </wp:positionV>
            <wp:extent cx="1066800" cy="895350"/>
            <wp:effectExtent l="19050" t="0" r="0" b="0"/>
            <wp:wrapSquare wrapText="bothSides"/>
            <wp:docPr id="1702854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54598" name="Picture 1702854598"/>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6800" cy="895350"/>
                    </a:xfrm>
                    <a:prstGeom prst="rect">
                      <a:avLst/>
                    </a:prstGeom>
                    <a:ln>
                      <a:noFill/>
                    </a:ln>
                    <a:extLst>
                      <a:ext uri="{53640926-AAD7-44D8-BBD7-CCE9431645EC}">
                        <a14:shadowObscured xmlns:a14="http://schemas.microsoft.com/office/drawing/2010/main"/>
                      </a:ext>
                    </a:extLst>
                  </pic:spPr>
                </pic:pic>
              </a:graphicData>
            </a:graphic>
          </wp:anchor>
        </w:drawing>
      </w:r>
      <w:r w:rsidR="00A23FDD">
        <w:rPr>
          <w:rFonts w:ascii="Times New Roman" w:hAnsi="Times New Roman" w:cs="Times New Roman"/>
          <w:noProof/>
          <w:sz w:val="20"/>
          <w:szCs w:val="20"/>
        </w:rPr>
        <mc:AlternateContent>
          <mc:Choice Requires="wpg">
            <w:drawing>
              <wp:anchor distT="0" distB="0" distL="0" distR="0" simplePos="0" relativeHeight="251662336" behindDoc="1" locked="0" layoutInCell="1" allowOverlap="1" wp14:anchorId="0FE54AC1" wp14:editId="52259B55">
                <wp:simplePos x="0" y="0"/>
                <wp:positionH relativeFrom="page">
                  <wp:posOffset>76200</wp:posOffset>
                </wp:positionH>
                <wp:positionV relativeFrom="paragraph">
                  <wp:posOffset>-441325</wp:posOffset>
                </wp:positionV>
                <wp:extent cx="7687310" cy="103568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7310" cy="1035685"/>
                          <a:chOff x="-897" y="290"/>
                          <a:chExt cx="66840" cy="10368"/>
                        </a:xfrm>
                      </wpg:grpSpPr>
                      <wps:wsp>
                        <wps:cNvPr id="2" name="Graphic 3"/>
                        <wps:cNvSpPr>
                          <a:spLocks/>
                        </wps:cNvSpPr>
                        <wps:spPr bwMode="auto">
                          <a:xfrm>
                            <a:off x="-897" y="10475"/>
                            <a:ext cx="66839" cy="184"/>
                          </a:xfrm>
                          <a:custGeom>
                            <a:avLst/>
                            <a:gdLst>
                              <a:gd name="T0" fmla="*/ 6683629 w 6684009"/>
                              <a:gd name="T1" fmla="*/ 0 h 18415"/>
                              <a:gd name="T2" fmla="*/ 0 w 6684009"/>
                              <a:gd name="T3" fmla="*/ 0 h 18415"/>
                              <a:gd name="T4" fmla="*/ 0 w 6684009"/>
                              <a:gd name="T5" fmla="*/ 18288 h 18415"/>
                              <a:gd name="T6" fmla="*/ 6683629 w 6684009"/>
                              <a:gd name="T7" fmla="*/ 18288 h 18415"/>
                              <a:gd name="T8" fmla="*/ 6683629 w 6684009"/>
                              <a:gd name="T9" fmla="*/ 0 h 184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84009" h="18415">
                                <a:moveTo>
                                  <a:pt x="6683629" y="0"/>
                                </a:moveTo>
                                <a:lnTo>
                                  <a:pt x="0" y="0"/>
                                </a:lnTo>
                                <a:lnTo>
                                  <a:pt x="0" y="18288"/>
                                </a:lnTo>
                                <a:lnTo>
                                  <a:pt x="6683629" y="18288"/>
                                </a:lnTo>
                                <a:lnTo>
                                  <a:pt x="6683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box 5"/>
                        <wps:cNvSpPr txBox="1">
                          <a:spLocks noChangeArrowheads="1"/>
                        </wps:cNvSpPr>
                        <wps:spPr bwMode="auto">
                          <a:xfrm>
                            <a:off x="12881" y="290"/>
                            <a:ext cx="47869" cy="9059"/>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EB404" w14:textId="3B94F5A3" w:rsidR="00BE53F4" w:rsidRPr="00EF13BF" w:rsidRDefault="00BE53F4" w:rsidP="00BE53F4">
                              <w:pPr>
                                <w:spacing w:before="200" w:after="100"/>
                                <w:ind w:left="720"/>
                                <w:rPr>
                                  <w:rFonts w:ascii="Times New Roman" w:hAnsi="Times New Roman" w:cs="Times New Roman"/>
                                  <w:b/>
                                  <w:sz w:val="44"/>
                                  <w:szCs w:val="44"/>
                                </w:rPr>
                              </w:pPr>
                              <w:r>
                                <w:rPr>
                                  <w:rFonts w:ascii="Times New Roman" w:hAnsi="Times New Roman" w:cs="Times New Roman"/>
                                  <w:b/>
                                  <w:sz w:val="44"/>
                                  <w:szCs w:val="44"/>
                                </w:rPr>
                                <w:t xml:space="preserve">    </w:t>
                              </w:r>
                              <w:r w:rsidRPr="00EF13BF">
                                <w:rPr>
                                  <w:rFonts w:ascii="Times New Roman" w:hAnsi="Times New Roman" w:cs="Times New Roman"/>
                                  <w:b/>
                                  <w:sz w:val="44"/>
                                  <w:szCs w:val="44"/>
                                </w:rPr>
                                <w:t>ACADEMIA Health Sphere Journal</w:t>
                              </w:r>
                            </w:p>
                            <w:p w14:paraId="7BFCE29A" w14:textId="08FC752A" w:rsidR="00BE53F4" w:rsidRPr="00EF13BF" w:rsidRDefault="00BE53F4" w:rsidP="00BE53F4">
                              <w:pPr>
                                <w:spacing w:before="200" w:after="100"/>
                                <w:ind w:left="2160" w:firstLine="720"/>
                                <w:rPr>
                                  <w:rFonts w:ascii="Times New Roman" w:hAnsi="Times New Roman" w:cs="Times New Roman"/>
                                  <w:color w:val="000000"/>
                                  <w:sz w:val="20"/>
                                  <w:szCs w:val="20"/>
                                </w:rPr>
                              </w:pPr>
                              <w:r w:rsidRPr="00EF13BF">
                                <w:rPr>
                                  <w:rFonts w:ascii="Times New Roman" w:hAnsi="Times New Roman" w:cs="Times New Roman"/>
                                  <w:b/>
                                  <w:color w:val="C45911" w:themeColor="accent2" w:themeShade="BF"/>
                                  <w:sz w:val="20"/>
                                  <w:szCs w:val="20"/>
                                </w:rPr>
                                <w:t xml:space="preserve">DOI: </w:t>
                              </w:r>
                              <w:r w:rsidRPr="00EF13BF">
                                <w:rPr>
                                  <w:rFonts w:ascii="Times New Roman" w:hAnsi="Times New Roman" w:cs="Times New Roman"/>
                                  <w:b/>
                                  <w:bCs/>
                                  <w:sz w:val="20"/>
                                  <w:szCs w:val="20"/>
                                </w:rPr>
                                <w:t>10.63056/ACAD.001.0</w:t>
                              </w:r>
                              <w:r>
                                <w:rPr>
                                  <w:rFonts w:ascii="Times New Roman" w:hAnsi="Times New Roman" w:cs="Times New Roman"/>
                                  <w:b/>
                                  <w:bCs/>
                                  <w:sz w:val="20"/>
                                  <w:szCs w:val="20"/>
                                </w:rPr>
                                <w:t>4</w:t>
                              </w:r>
                            </w:p>
                            <w:p w14:paraId="7C4607AB" w14:textId="092458C8" w:rsidR="00D33073" w:rsidRPr="00467796" w:rsidRDefault="00D33073" w:rsidP="00467796">
                              <w:pPr>
                                <w:spacing w:before="200" w:after="100"/>
                                <w:ind w:left="720" w:firstLine="720"/>
                                <w:rPr>
                                  <w:color w:val="000000"/>
                                  <w:sz w:val="20"/>
                                  <w:szCs w:val="20"/>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E54AC1" id="Group 2" o:spid="_x0000_s1026" style="position:absolute;margin-left:6pt;margin-top:-34.75pt;width:605.3pt;height:81.55pt;z-index:-251654144;mso-wrap-distance-left:0;mso-wrap-distance-right:0;mso-position-horizontal-relative:page;mso-width-relative:margin;mso-height-relative:margin" coordorigin="-897,290" coordsize="66840,1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">
                <v:shape id="Graphic 3" o:spid="_x0000_s1027" style="position:absolute;left:-897;top:10475;width:66839;height:184;visibility:visible;mso-wrap-style:square;v-text-anchor:top" coordsize="6684009,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" path="m6683629,l,,,18288r6683629,l6683629,xe" fillcolor="black" stroked="f">
                  <v:path arrowok="t" o:connecttype="custom" o:connectlocs="66835,0;0,0;0,183;66835,183;66835,0" o:connectangles="0,0,0,0,0"/>
                </v:shape>
                <v:shapetype id="_x0000_t202" coordsize="21600,21600" o:spt="202" path="m,l,21600r21600,l21600,xe">
                  <v:stroke joinstyle="miter"/>
                  <v:path gradientshapeok="t" o:connecttype="rect"/>
                </v:shapetype>
                <v:shape id="Textbox 5" o:spid="_x0000_s1028" type="#_x0000_t202" style="position:absolute;left:12881;top:290;width:47869;height:9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" fillcolor="#e7e6e6" stroked="f">
                  <v:textbox inset="0,0,0,0">
                    <w:txbxContent>
                      <w:p w14:paraId="526EB404" w14:textId="3B94F5A3" w:rsidR="00BE53F4" w:rsidRPr="00EF13BF" w:rsidRDefault="00BE53F4" w:rsidP="00BE53F4">
                        <w:pPr>
                          <w:spacing w:before="200" w:after="100"/>
                          <w:ind w:left="720"/>
                          <w:rPr>
                            <w:rFonts w:ascii="Times New Roman" w:hAnsi="Times New Roman" w:cs="Times New Roman"/>
                            <w:b/>
                            <w:sz w:val="44"/>
                            <w:szCs w:val="44"/>
                          </w:rPr>
                        </w:pPr>
                        <w:r>
                          <w:rPr>
                            <w:rFonts w:ascii="Times New Roman" w:hAnsi="Times New Roman" w:cs="Times New Roman"/>
                            <w:b/>
                            <w:sz w:val="44"/>
                            <w:szCs w:val="44"/>
                          </w:rPr>
                          <w:t xml:space="preserve">    </w:t>
                        </w:r>
                        <w:r w:rsidRPr="00EF13BF">
                          <w:rPr>
                            <w:rFonts w:ascii="Times New Roman" w:hAnsi="Times New Roman" w:cs="Times New Roman"/>
                            <w:b/>
                            <w:sz w:val="44"/>
                            <w:szCs w:val="44"/>
                          </w:rPr>
                          <w:t>ACADEMIA Health Sphere Journal</w:t>
                        </w:r>
                      </w:p>
                      <w:p w14:paraId="7BFCE29A" w14:textId="08FC752A" w:rsidR="00BE53F4" w:rsidRPr="00EF13BF" w:rsidRDefault="00BE53F4" w:rsidP="00BE53F4">
                        <w:pPr>
                          <w:spacing w:before="200" w:after="100"/>
                          <w:ind w:left="2160" w:firstLine="720"/>
                          <w:rPr>
                            <w:rFonts w:ascii="Times New Roman" w:hAnsi="Times New Roman" w:cs="Times New Roman"/>
                            <w:color w:val="000000"/>
                            <w:sz w:val="20"/>
                            <w:szCs w:val="20"/>
                          </w:rPr>
                        </w:pPr>
                        <w:r w:rsidRPr="00EF13BF">
                          <w:rPr>
                            <w:rFonts w:ascii="Times New Roman" w:hAnsi="Times New Roman" w:cs="Times New Roman"/>
                            <w:b/>
                            <w:color w:val="C45911" w:themeColor="accent2" w:themeShade="BF"/>
                            <w:sz w:val="20"/>
                            <w:szCs w:val="20"/>
                          </w:rPr>
                          <w:t xml:space="preserve">DOI: </w:t>
                        </w:r>
                        <w:r w:rsidRPr="00EF13BF">
                          <w:rPr>
                            <w:rFonts w:ascii="Times New Roman" w:hAnsi="Times New Roman" w:cs="Times New Roman"/>
                            <w:b/>
                            <w:bCs/>
                            <w:sz w:val="20"/>
                            <w:szCs w:val="20"/>
                          </w:rPr>
                          <w:t>10.63056/ACAD.001.0</w:t>
                        </w:r>
                        <w:r>
                          <w:rPr>
                            <w:rFonts w:ascii="Times New Roman" w:hAnsi="Times New Roman" w:cs="Times New Roman"/>
                            <w:b/>
                            <w:bCs/>
                            <w:sz w:val="20"/>
                            <w:szCs w:val="20"/>
                          </w:rPr>
                          <w:t>4</w:t>
                        </w:r>
                      </w:p>
                      <w:p w14:paraId="7C4607AB" w14:textId="092458C8" w:rsidR="00D33073" w:rsidRPr="00467796" w:rsidRDefault="00D33073" w:rsidP="00467796">
                        <w:pPr>
                          <w:spacing w:before="200" w:after="100"/>
                          <w:ind w:left="720" w:firstLine="720"/>
                          <w:rPr>
                            <w:color w:val="000000"/>
                            <w:sz w:val="20"/>
                            <w:szCs w:val="20"/>
                          </w:rPr>
                        </w:pPr>
                      </w:p>
                    </w:txbxContent>
                  </v:textbox>
                </v:shape>
                <w10:wrap type="topAndBottom" anchorx="page"/>
              </v:group>
            </w:pict>
          </mc:Fallback>
        </mc:AlternateContent>
      </w:r>
    </w:p>
    <w:p w14:paraId="1BAB7E7C" w14:textId="07B72151" w:rsidR="00C33C1E" w:rsidRPr="00BE53F4" w:rsidRDefault="00BE53F4" w:rsidP="00C33C1E">
      <w:pPr>
        <w:tabs>
          <w:tab w:val="left" w:pos="90"/>
        </w:tabs>
        <w:spacing w:line="240" w:lineRule="auto"/>
        <w:jc w:val="center"/>
        <w:rPr>
          <w:rStyle w:val="Strong"/>
          <w:rFonts w:ascii="Times New Roman" w:eastAsia="Arial Unicode MS" w:hAnsi="Times New Roman" w:cs="Times New Roman"/>
          <w:b w:val="0"/>
          <w:sz w:val="28"/>
          <w:szCs w:val="28"/>
        </w:rPr>
      </w:pPr>
      <w:proofErr w:type="spellStart"/>
      <w:r w:rsidRPr="00BE53F4">
        <w:rPr>
          <w:rFonts w:ascii="Times New Roman" w:hAnsi="Times New Roman" w:cs="Times New Roman"/>
          <w:b/>
          <w:sz w:val="28"/>
          <w:szCs w:val="28"/>
        </w:rPr>
        <w:t>Mosquities</w:t>
      </w:r>
      <w:proofErr w:type="spellEnd"/>
      <w:r w:rsidRPr="00BE53F4">
        <w:rPr>
          <w:rFonts w:ascii="Times New Roman" w:hAnsi="Times New Roman" w:cs="Times New Roman"/>
          <w:b/>
          <w:sz w:val="28"/>
          <w:szCs w:val="28"/>
        </w:rPr>
        <w:t xml:space="preserve"> Species Diversity </w:t>
      </w:r>
      <w:r>
        <w:rPr>
          <w:rFonts w:ascii="Times New Roman" w:hAnsi="Times New Roman" w:cs="Times New Roman"/>
          <w:b/>
          <w:sz w:val="28"/>
          <w:szCs w:val="28"/>
        </w:rPr>
        <w:t>o</w:t>
      </w:r>
      <w:r w:rsidRPr="00BE53F4">
        <w:rPr>
          <w:rFonts w:ascii="Times New Roman" w:hAnsi="Times New Roman" w:cs="Times New Roman"/>
          <w:b/>
          <w:sz w:val="28"/>
          <w:szCs w:val="28"/>
        </w:rPr>
        <w:t xml:space="preserve">f </w:t>
      </w:r>
      <w:r>
        <w:rPr>
          <w:rFonts w:ascii="Times New Roman" w:hAnsi="Times New Roman" w:cs="Times New Roman"/>
          <w:b/>
          <w:sz w:val="28"/>
          <w:szCs w:val="28"/>
        </w:rPr>
        <w:t>t</w:t>
      </w:r>
      <w:r w:rsidRPr="00BE53F4">
        <w:rPr>
          <w:rFonts w:ascii="Times New Roman" w:hAnsi="Times New Roman" w:cs="Times New Roman"/>
          <w:b/>
          <w:sz w:val="28"/>
          <w:szCs w:val="28"/>
        </w:rPr>
        <w:t xml:space="preserve">he Districts (Punjab, Baluchistan, Sindh </w:t>
      </w:r>
      <w:r>
        <w:rPr>
          <w:rFonts w:ascii="Times New Roman" w:hAnsi="Times New Roman" w:cs="Times New Roman"/>
          <w:b/>
          <w:sz w:val="28"/>
          <w:szCs w:val="28"/>
        </w:rPr>
        <w:t>a</w:t>
      </w:r>
      <w:r w:rsidRPr="00BE53F4">
        <w:rPr>
          <w:rFonts w:ascii="Times New Roman" w:hAnsi="Times New Roman" w:cs="Times New Roman"/>
          <w:b/>
          <w:sz w:val="28"/>
          <w:szCs w:val="28"/>
        </w:rPr>
        <w:t xml:space="preserve">nd </w:t>
      </w:r>
      <w:proofErr w:type="spellStart"/>
      <w:r w:rsidRPr="00BE53F4">
        <w:rPr>
          <w:rFonts w:ascii="Times New Roman" w:hAnsi="Times New Roman" w:cs="Times New Roman"/>
          <w:b/>
          <w:sz w:val="28"/>
          <w:szCs w:val="28"/>
        </w:rPr>
        <w:t>Kpk</w:t>
      </w:r>
      <w:proofErr w:type="spellEnd"/>
      <w:r w:rsidRPr="00BE53F4">
        <w:rPr>
          <w:rFonts w:ascii="Times New Roman" w:hAnsi="Times New Roman" w:cs="Times New Roman"/>
          <w:b/>
          <w:sz w:val="28"/>
          <w:szCs w:val="28"/>
        </w:rPr>
        <w:t xml:space="preserve">) Pakistan </w:t>
      </w:r>
    </w:p>
    <w:p w14:paraId="1D2024A1" w14:textId="42952A3D" w:rsidR="00C33C1E" w:rsidRPr="00D65FB2" w:rsidRDefault="00042762" w:rsidP="00D65FB2">
      <w:pPr>
        <w:pStyle w:val="NoSpacing"/>
        <w:pBdr>
          <w:top w:val="single" w:sz="4" w:space="1" w:color="auto"/>
        </w:pBdr>
        <w:spacing w:line="360" w:lineRule="auto"/>
        <w:jc w:val="both"/>
        <w:rPr>
          <w:rStyle w:val="Strong"/>
          <w:rFonts w:ascii="Times New Roman" w:eastAsiaTheme="majorEastAsia" w:hAnsi="Times New Roman" w:cs="Times New Roman"/>
          <w:sz w:val="20"/>
          <w:szCs w:val="20"/>
        </w:rPr>
      </w:pPr>
      <w:r w:rsidRPr="00D65FB2">
        <w:rPr>
          <w:rStyle w:val="Strong"/>
          <w:rFonts w:ascii="Times New Roman" w:eastAsiaTheme="majorEastAsia" w:hAnsi="Times New Roman" w:cs="Times New Roman"/>
          <w:b w:val="0"/>
          <w:bCs w:val="0"/>
          <w:sz w:val="20"/>
          <w:szCs w:val="20"/>
        </w:rPr>
        <w:t>Ayesha</w:t>
      </w:r>
      <w:r w:rsidR="00D65FB2">
        <w:rPr>
          <w:rStyle w:val="Strong"/>
          <w:rFonts w:ascii="Times New Roman" w:eastAsiaTheme="majorEastAsia" w:hAnsi="Times New Roman" w:cs="Times New Roman"/>
          <w:b w:val="0"/>
          <w:bCs w:val="0"/>
          <w:sz w:val="20"/>
          <w:szCs w:val="20"/>
        </w:rPr>
        <w:t xml:space="preserve"> </w:t>
      </w:r>
      <w:r w:rsidRPr="00D65FB2">
        <w:rPr>
          <w:rStyle w:val="Strong"/>
          <w:rFonts w:ascii="Times New Roman" w:eastAsiaTheme="majorEastAsia" w:hAnsi="Times New Roman" w:cs="Times New Roman"/>
          <w:b w:val="0"/>
          <w:bCs w:val="0"/>
          <w:sz w:val="20"/>
          <w:szCs w:val="20"/>
        </w:rPr>
        <w:t>Umer</w:t>
      </w:r>
      <w:r w:rsidR="00D65FB2">
        <w:rPr>
          <w:rStyle w:val="Strong"/>
          <w:rFonts w:ascii="Times New Roman" w:eastAsiaTheme="majorEastAsia" w:hAnsi="Times New Roman" w:cs="Times New Roman"/>
          <w:b w:val="0"/>
          <w:bCs w:val="0"/>
          <w:sz w:val="20"/>
          <w:szCs w:val="20"/>
        </w:rPr>
        <w:t xml:space="preserve"> </w:t>
      </w:r>
      <w:r w:rsidR="00C33C1E" w:rsidRPr="00D65FB2">
        <w:rPr>
          <w:rStyle w:val="Strong"/>
          <w:rFonts w:ascii="Times New Roman" w:eastAsiaTheme="majorEastAsia" w:hAnsi="Times New Roman" w:cs="Times New Roman"/>
          <w:sz w:val="20"/>
          <w:szCs w:val="20"/>
          <w:vertAlign w:val="superscript"/>
        </w:rPr>
        <w:t>a</w:t>
      </w:r>
    </w:p>
    <w:p w14:paraId="3A2991C2" w14:textId="6DD7CC01" w:rsidR="00D65FB2" w:rsidRDefault="00C33C1E" w:rsidP="00D65FB2">
      <w:pPr>
        <w:pStyle w:val="NoSpacing"/>
        <w:spacing w:line="360" w:lineRule="auto"/>
        <w:jc w:val="both"/>
        <w:rPr>
          <w:rFonts w:ascii="Times New Roman" w:hAnsi="Times New Roman" w:cs="Times New Roman"/>
          <w:color w:val="000000" w:themeColor="text1"/>
          <w:sz w:val="20"/>
          <w:szCs w:val="20"/>
        </w:rPr>
      </w:pPr>
      <w:r w:rsidRPr="00D65FB2">
        <w:rPr>
          <w:rFonts w:ascii="Times New Roman" w:hAnsi="Times New Roman" w:cs="Times New Roman"/>
          <w:color w:val="000000" w:themeColor="text1"/>
          <w:sz w:val="20"/>
          <w:szCs w:val="20"/>
          <w:vertAlign w:val="superscript"/>
        </w:rPr>
        <w:t>a</w:t>
      </w:r>
      <w:r w:rsidR="00D65FB2">
        <w:rPr>
          <w:rFonts w:ascii="Times New Roman" w:hAnsi="Times New Roman" w:cs="Times New Roman"/>
          <w:color w:val="000000" w:themeColor="text1"/>
          <w:sz w:val="20"/>
          <w:szCs w:val="20"/>
          <w:vertAlign w:val="superscript"/>
        </w:rPr>
        <w:t xml:space="preserve"> </w:t>
      </w:r>
      <w:proofErr w:type="spellStart"/>
      <w:r w:rsidR="00042762" w:rsidRPr="00D65FB2">
        <w:rPr>
          <w:rFonts w:ascii="Times New Roman" w:hAnsi="Times New Roman" w:cs="Times New Roman"/>
          <w:color w:val="000000" w:themeColor="text1"/>
          <w:sz w:val="20"/>
          <w:szCs w:val="20"/>
        </w:rPr>
        <w:t>Bahawal</w:t>
      </w:r>
      <w:proofErr w:type="spellEnd"/>
      <w:r w:rsidR="000F713F" w:rsidRPr="00D65FB2">
        <w:rPr>
          <w:rFonts w:ascii="Times New Roman" w:hAnsi="Times New Roman" w:cs="Times New Roman"/>
          <w:color w:val="000000" w:themeColor="text1"/>
          <w:sz w:val="20"/>
          <w:szCs w:val="20"/>
        </w:rPr>
        <w:t xml:space="preserve"> </w:t>
      </w:r>
      <w:r w:rsidR="00042762" w:rsidRPr="00D65FB2">
        <w:rPr>
          <w:rFonts w:ascii="Times New Roman" w:hAnsi="Times New Roman" w:cs="Times New Roman"/>
          <w:color w:val="000000" w:themeColor="text1"/>
          <w:sz w:val="20"/>
          <w:szCs w:val="20"/>
        </w:rPr>
        <w:t>Victoria Hospital</w:t>
      </w:r>
      <w:r w:rsidR="00D65FB2">
        <w:rPr>
          <w:rFonts w:ascii="Times New Roman" w:hAnsi="Times New Roman" w:cs="Times New Roman"/>
          <w:color w:val="000000" w:themeColor="text1"/>
          <w:sz w:val="20"/>
          <w:szCs w:val="20"/>
        </w:rPr>
        <w:t>, Pakistan</w:t>
      </w:r>
    </w:p>
    <w:p w14:paraId="65D6E7D4" w14:textId="4376A876" w:rsidR="00C33C1E" w:rsidRPr="00BE53F4" w:rsidRDefault="00C33C1E" w:rsidP="00D65FB2">
      <w:pPr>
        <w:pStyle w:val="NoSpacing"/>
        <w:spacing w:line="360" w:lineRule="auto"/>
        <w:jc w:val="both"/>
        <w:rPr>
          <w:rFonts w:ascii="Times New Roman" w:hAnsi="Times New Roman" w:cs="Times New Roman"/>
          <w:color w:val="231F20"/>
          <w:spacing w:val="-2"/>
          <w:w w:val="105"/>
          <w:sz w:val="20"/>
          <w:szCs w:val="20"/>
        </w:rPr>
      </w:pPr>
      <w:r w:rsidRPr="00BE53F4">
        <w:rPr>
          <w:rFonts w:ascii="Times New Roman" w:hAnsi="Times New Roman" w:cs="Times New Roman"/>
          <w:b/>
          <w:color w:val="231F20"/>
          <w:w w:val="105"/>
          <w:sz w:val="20"/>
          <w:szCs w:val="20"/>
        </w:rPr>
        <w:t>Correspondence:</w:t>
      </w:r>
      <w:r w:rsidR="000F713F" w:rsidRPr="00BE53F4">
        <w:rPr>
          <w:rFonts w:ascii="Times New Roman" w:hAnsi="Times New Roman" w:cs="Times New Roman"/>
          <w:b/>
          <w:color w:val="231F20"/>
          <w:w w:val="105"/>
          <w:sz w:val="20"/>
          <w:szCs w:val="20"/>
        </w:rPr>
        <w:t xml:space="preserve"> </w:t>
      </w:r>
      <w:r w:rsidR="000F713F" w:rsidRPr="00BE53F4">
        <w:rPr>
          <w:rFonts w:ascii="Times New Roman" w:hAnsi="Times New Roman" w:cs="Times New Roman"/>
          <w:color w:val="231F20"/>
          <w:w w:val="105"/>
          <w:sz w:val="20"/>
          <w:szCs w:val="20"/>
        </w:rPr>
        <w:t xml:space="preserve">Ayesha </w:t>
      </w:r>
      <w:r w:rsidR="00042762" w:rsidRPr="00BE53F4">
        <w:rPr>
          <w:rFonts w:ascii="Times New Roman" w:hAnsi="Times New Roman" w:cs="Times New Roman"/>
          <w:color w:val="231F20"/>
          <w:w w:val="105"/>
          <w:sz w:val="20"/>
          <w:szCs w:val="20"/>
        </w:rPr>
        <w:t>Umer</w:t>
      </w:r>
      <w:r w:rsidR="000F713F" w:rsidRPr="00BE53F4">
        <w:rPr>
          <w:rFonts w:ascii="Times New Roman" w:hAnsi="Times New Roman" w:cs="Times New Roman"/>
          <w:color w:val="231F20"/>
          <w:w w:val="105"/>
          <w:sz w:val="20"/>
          <w:szCs w:val="20"/>
        </w:rPr>
        <w:t xml:space="preserve"> </w:t>
      </w:r>
      <w:r w:rsidRPr="00BE53F4">
        <w:rPr>
          <w:rFonts w:ascii="Times New Roman" w:hAnsi="Times New Roman" w:cs="Times New Roman"/>
          <w:color w:val="231F20"/>
          <w:spacing w:val="-2"/>
          <w:w w:val="105"/>
          <w:sz w:val="20"/>
          <w:szCs w:val="20"/>
        </w:rPr>
        <w:t>(</w:t>
      </w:r>
      <w:hyperlink r:id="rId9" w:history="1">
        <w:r w:rsidR="00184794" w:rsidRPr="00BE53F4">
          <w:rPr>
            <w:rStyle w:val="Hyperlink"/>
            <w:rFonts w:ascii="Times New Roman" w:eastAsia="Arial Unicode MS" w:hAnsi="Times New Roman" w:cs="Times New Roman"/>
            <w:sz w:val="20"/>
            <w:szCs w:val="20"/>
          </w:rPr>
          <w:t>ayeshasarwar2012@gmail.com</w:t>
        </w:r>
      </w:hyperlink>
      <w:r w:rsidRPr="00BE53F4">
        <w:rPr>
          <w:rFonts w:ascii="Times New Roman" w:hAnsi="Times New Roman" w:cs="Times New Roman"/>
          <w:color w:val="231F20"/>
          <w:spacing w:val="-2"/>
          <w:w w:val="105"/>
          <w:sz w:val="20"/>
          <w:szCs w:val="20"/>
        </w:rPr>
        <w:t>)</w:t>
      </w:r>
    </w:p>
    <w:p w14:paraId="0088A00A" w14:textId="08E7D8BC" w:rsidR="00C33C1E" w:rsidRPr="00552B14" w:rsidRDefault="00C33C1E" w:rsidP="00C33C1E">
      <w:pPr>
        <w:pBdr>
          <w:top w:val="single" w:sz="4" w:space="1" w:color="auto"/>
          <w:left w:val="single" w:sz="4" w:space="4" w:color="auto"/>
          <w:bottom w:val="single" w:sz="4" w:space="1" w:color="auto"/>
          <w:right w:val="single" w:sz="4" w:space="4" w:color="auto"/>
          <w:between w:val="single" w:sz="4" w:space="1" w:color="auto"/>
          <w:bar w:val="single" w:sz="4" w:color="auto"/>
        </w:pBdr>
        <w:spacing w:before="148" w:line="360" w:lineRule="auto"/>
        <w:ind w:left="57"/>
        <w:contextualSpacing/>
        <w:jc w:val="center"/>
        <w:rPr>
          <w:rFonts w:ascii="Times New Roman" w:hAnsi="Times New Roman" w:cs="Times New Roman"/>
          <w:sz w:val="20"/>
          <w:szCs w:val="20"/>
        </w:rPr>
      </w:pPr>
      <w:r w:rsidRPr="00552B14">
        <w:rPr>
          <w:rFonts w:ascii="Times New Roman" w:hAnsi="Times New Roman" w:cs="Times New Roman"/>
          <w:b/>
          <w:color w:val="231F20"/>
          <w:sz w:val="20"/>
          <w:szCs w:val="20"/>
        </w:rPr>
        <w:t>Received:</w:t>
      </w:r>
      <w:r w:rsidR="000F713F">
        <w:rPr>
          <w:rFonts w:ascii="Times New Roman" w:hAnsi="Times New Roman" w:cs="Times New Roman"/>
          <w:b/>
          <w:color w:val="231F20"/>
          <w:sz w:val="20"/>
          <w:szCs w:val="20"/>
        </w:rPr>
        <w:t xml:space="preserve"> </w:t>
      </w:r>
      <w:r w:rsidR="00D65FB2" w:rsidRPr="00D65FB2">
        <w:rPr>
          <w:rFonts w:ascii="Times New Roman" w:hAnsi="Times New Roman" w:cs="Times New Roman"/>
          <w:bCs/>
          <w:color w:val="231F20"/>
          <w:sz w:val="20"/>
          <w:szCs w:val="20"/>
        </w:rPr>
        <w:t>1</w:t>
      </w:r>
      <w:r w:rsidR="00BE53F4">
        <w:rPr>
          <w:rFonts w:ascii="Times New Roman" w:hAnsi="Times New Roman" w:cs="Times New Roman"/>
          <w:color w:val="231F20"/>
          <w:sz w:val="20"/>
          <w:szCs w:val="20"/>
        </w:rPr>
        <w:t>4</w:t>
      </w:r>
      <w:r>
        <w:rPr>
          <w:rFonts w:ascii="Times New Roman" w:hAnsi="Times New Roman" w:cs="Times New Roman"/>
          <w:color w:val="231F20"/>
          <w:sz w:val="20"/>
          <w:szCs w:val="20"/>
        </w:rPr>
        <w:t xml:space="preserve"> </w:t>
      </w:r>
      <w:r w:rsidR="00D65FB2">
        <w:rPr>
          <w:rFonts w:ascii="Times New Roman" w:hAnsi="Times New Roman" w:cs="Times New Roman"/>
          <w:color w:val="231F20"/>
          <w:sz w:val="20"/>
          <w:szCs w:val="20"/>
        </w:rPr>
        <w:t>Feb</w:t>
      </w:r>
      <w:r>
        <w:rPr>
          <w:rFonts w:ascii="Times New Roman" w:hAnsi="Times New Roman" w:cs="Times New Roman"/>
          <w:color w:val="231F20"/>
          <w:sz w:val="20"/>
          <w:szCs w:val="20"/>
        </w:rPr>
        <w:t xml:space="preserve"> </w:t>
      </w:r>
      <w:r w:rsidRPr="00552B14">
        <w:rPr>
          <w:rFonts w:ascii="Times New Roman" w:hAnsi="Times New Roman" w:cs="Times New Roman"/>
          <w:color w:val="231F20"/>
          <w:sz w:val="20"/>
          <w:szCs w:val="20"/>
        </w:rPr>
        <w:t>2025</w:t>
      </w:r>
      <w:r w:rsidR="00D65FB2">
        <w:rPr>
          <w:rFonts w:ascii="Times New Roman" w:hAnsi="Times New Roman" w:cs="Times New Roman"/>
          <w:color w:val="231F20"/>
          <w:sz w:val="20"/>
          <w:szCs w:val="20"/>
        </w:rPr>
        <w:t xml:space="preserve"> </w:t>
      </w:r>
      <w:r w:rsidRPr="00552B14">
        <w:rPr>
          <w:rFonts w:ascii="Times New Roman" w:hAnsi="Times New Roman" w:cs="Times New Roman"/>
          <w:color w:val="231F20"/>
          <w:sz w:val="20"/>
          <w:szCs w:val="20"/>
        </w:rPr>
        <w:t>|</w:t>
      </w:r>
      <w:r w:rsidR="000F713F">
        <w:rPr>
          <w:rFonts w:ascii="Times New Roman" w:hAnsi="Times New Roman" w:cs="Times New Roman"/>
          <w:color w:val="231F20"/>
          <w:sz w:val="20"/>
          <w:szCs w:val="20"/>
        </w:rPr>
        <w:t xml:space="preserve"> </w:t>
      </w:r>
      <w:r w:rsidRPr="00552B14">
        <w:rPr>
          <w:rFonts w:ascii="Times New Roman" w:hAnsi="Times New Roman" w:cs="Times New Roman"/>
          <w:b/>
          <w:color w:val="231F20"/>
          <w:sz w:val="20"/>
          <w:szCs w:val="20"/>
        </w:rPr>
        <w:t>Revised:</w:t>
      </w:r>
      <w:r w:rsidR="000F713F">
        <w:rPr>
          <w:rFonts w:ascii="Times New Roman" w:hAnsi="Times New Roman" w:cs="Times New Roman"/>
          <w:b/>
          <w:color w:val="231F20"/>
          <w:sz w:val="20"/>
          <w:szCs w:val="20"/>
        </w:rPr>
        <w:t xml:space="preserve"> </w:t>
      </w:r>
      <w:r w:rsidR="00BE53F4">
        <w:rPr>
          <w:rFonts w:ascii="Times New Roman" w:hAnsi="Times New Roman" w:cs="Times New Roman"/>
          <w:color w:val="231F20"/>
          <w:sz w:val="20"/>
          <w:szCs w:val="20"/>
        </w:rPr>
        <w:t>5</w:t>
      </w:r>
      <w:r>
        <w:rPr>
          <w:rFonts w:ascii="Times New Roman" w:hAnsi="Times New Roman" w:cs="Times New Roman"/>
          <w:color w:val="231F20"/>
          <w:sz w:val="20"/>
          <w:szCs w:val="20"/>
        </w:rPr>
        <w:t xml:space="preserve"> </w:t>
      </w:r>
      <w:r w:rsidR="00D65FB2">
        <w:rPr>
          <w:rFonts w:ascii="Times New Roman" w:hAnsi="Times New Roman" w:cs="Times New Roman"/>
          <w:color w:val="231F20"/>
          <w:sz w:val="20"/>
          <w:szCs w:val="20"/>
        </w:rPr>
        <w:t>March</w:t>
      </w:r>
      <w:r>
        <w:rPr>
          <w:rFonts w:ascii="Times New Roman" w:hAnsi="Times New Roman" w:cs="Times New Roman"/>
          <w:color w:val="231F20"/>
          <w:sz w:val="20"/>
          <w:szCs w:val="20"/>
        </w:rPr>
        <w:t xml:space="preserve"> </w:t>
      </w:r>
      <w:r w:rsidRPr="00552B14">
        <w:rPr>
          <w:rFonts w:ascii="Times New Roman" w:hAnsi="Times New Roman" w:cs="Times New Roman"/>
          <w:color w:val="231F20"/>
          <w:sz w:val="20"/>
          <w:szCs w:val="20"/>
        </w:rPr>
        <w:t>2025</w:t>
      </w:r>
      <w:r w:rsidR="00D65FB2">
        <w:rPr>
          <w:rFonts w:ascii="Times New Roman" w:hAnsi="Times New Roman" w:cs="Times New Roman"/>
          <w:color w:val="231F20"/>
          <w:sz w:val="20"/>
          <w:szCs w:val="20"/>
        </w:rPr>
        <w:t xml:space="preserve"> </w:t>
      </w:r>
      <w:r w:rsidRPr="00552B14">
        <w:rPr>
          <w:rFonts w:ascii="Times New Roman" w:hAnsi="Times New Roman" w:cs="Times New Roman"/>
          <w:color w:val="231F20"/>
          <w:sz w:val="20"/>
          <w:szCs w:val="20"/>
        </w:rPr>
        <w:t>|</w:t>
      </w:r>
      <w:r w:rsidR="000F713F">
        <w:rPr>
          <w:rFonts w:ascii="Times New Roman" w:hAnsi="Times New Roman" w:cs="Times New Roman"/>
          <w:color w:val="231F20"/>
          <w:sz w:val="20"/>
          <w:szCs w:val="20"/>
        </w:rPr>
        <w:t xml:space="preserve"> </w:t>
      </w:r>
      <w:r w:rsidRPr="00552B14">
        <w:rPr>
          <w:rFonts w:ascii="Times New Roman" w:hAnsi="Times New Roman" w:cs="Times New Roman"/>
          <w:b/>
          <w:color w:val="231F20"/>
          <w:sz w:val="20"/>
          <w:szCs w:val="20"/>
        </w:rPr>
        <w:t>Accepted:</w:t>
      </w:r>
      <w:r w:rsidR="000F713F">
        <w:rPr>
          <w:rFonts w:ascii="Times New Roman" w:hAnsi="Times New Roman" w:cs="Times New Roman"/>
          <w:b/>
          <w:color w:val="231F20"/>
          <w:sz w:val="20"/>
          <w:szCs w:val="20"/>
        </w:rPr>
        <w:t xml:space="preserve"> </w:t>
      </w:r>
      <w:r w:rsidR="00D65FB2">
        <w:rPr>
          <w:rFonts w:ascii="Times New Roman" w:hAnsi="Times New Roman" w:cs="Times New Roman"/>
          <w:color w:val="231F20"/>
          <w:sz w:val="20"/>
          <w:szCs w:val="20"/>
        </w:rPr>
        <w:t>2</w:t>
      </w:r>
      <w:r w:rsidR="00BE53F4">
        <w:rPr>
          <w:rFonts w:ascii="Times New Roman" w:hAnsi="Times New Roman" w:cs="Times New Roman"/>
          <w:color w:val="231F20"/>
          <w:sz w:val="20"/>
          <w:szCs w:val="20"/>
        </w:rPr>
        <w:t>1</w:t>
      </w:r>
      <w:r>
        <w:rPr>
          <w:rFonts w:ascii="Times New Roman" w:hAnsi="Times New Roman" w:cs="Times New Roman"/>
          <w:color w:val="231F20"/>
          <w:sz w:val="20"/>
          <w:szCs w:val="20"/>
        </w:rPr>
        <w:t xml:space="preserve"> March </w:t>
      </w:r>
      <w:r w:rsidRPr="00552B14">
        <w:rPr>
          <w:rFonts w:ascii="Times New Roman" w:hAnsi="Times New Roman" w:cs="Times New Roman"/>
          <w:color w:val="231F20"/>
          <w:spacing w:val="-4"/>
          <w:sz w:val="20"/>
          <w:szCs w:val="20"/>
        </w:rPr>
        <w:t>2025</w:t>
      </w:r>
    </w:p>
    <w:p w14:paraId="147041F4" w14:textId="77777777" w:rsidR="000F713F" w:rsidRDefault="000F713F" w:rsidP="00C33C1E">
      <w:pPr>
        <w:spacing w:after="0" w:line="240" w:lineRule="auto"/>
        <w:jc w:val="both"/>
        <w:rPr>
          <w:rFonts w:ascii="Times New Roman" w:hAnsi="Times New Roman" w:cs="Times New Roman"/>
          <w:b/>
          <w:bCs/>
          <w:sz w:val="20"/>
          <w:szCs w:val="20"/>
        </w:rPr>
      </w:pPr>
    </w:p>
    <w:p w14:paraId="319EE876" w14:textId="77777777" w:rsidR="00C33C1E" w:rsidRPr="00C33C1E" w:rsidRDefault="00C33C1E" w:rsidP="00C33C1E">
      <w:pPr>
        <w:spacing w:after="0" w:line="240" w:lineRule="auto"/>
        <w:jc w:val="both"/>
        <w:rPr>
          <w:rFonts w:ascii="Times New Roman" w:hAnsi="Times New Roman" w:cs="Times New Roman"/>
          <w:b/>
          <w:bCs/>
          <w:sz w:val="20"/>
          <w:szCs w:val="20"/>
        </w:rPr>
      </w:pPr>
      <w:r w:rsidRPr="00C33C1E">
        <w:rPr>
          <w:rFonts w:ascii="Times New Roman" w:hAnsi="Times New Roman" w:cs="Times New Roman"/>
          <w:b/>
          <w:bCs/>
          <w:sz w:val="20"/>
          <w:szCs w:val="20"/>
        </w:rPr>
        <w:t>ABSTRACT</w:t>
      </w:r>
    </w:p>
    <w:p w14:paraId="3848CC66" w14:textId="6B989712" w:rsidR="00C33C1E" w:rsidRPr="00C33C1E" w:rsidRDefault="00C33C1E" w:rsidP="00C33C1E">
      <w:pPr>
        <w:spacing w:after="0" w:line="240" w:lineRule="auto"/>
        <w:jc w:val="both"/>
        <w:rPr>
          <w:rFonts w:ascii="Times New Roman" w:hAnsi="Times New Roman" w:cs="Times New Roman"/>
          <w:sz w:val="20"/>
          <w:szCs w:val="20"/>
        </w:rPr>
      </w:pPr>
      <w:r w:rsidRPr="00C33C1E">
        <w:rPr>
          <w:rFonts w:ascii="Times New Roman" w:hAnsi="Times New Roman" w:cs="Times New Roman"/>
          <w:sz w:val="20"/>
          <w:szCs w:val="20"/>
        </w:rPr>
        <w:t xml:space="preserve">This study is essential for the identification of mosquito fauna in Pakistan studied here. This species diversity is reported from some of the districts of Pakistan (Punjab, Baluchistan, Sindh, and KPK). The long and short diameter of the eye, abdomen, length, and width of the head, and thorax size and shape in millimeters were measured to develop for species differentiation and identification. According to the literature, the mosquito fauna of Pakistan includes about 42 different species of mosquitoes found in Pakistan. A further 26 species are Oriental, Palearctic, Holarctic, and Ethiopian Cosmo </w:t>
      </w:r>
      <w:proofErr w:type="spellStart"/>
      <w:r w:rsidRPr="00C33C1E">
        <w:rPr>
          <w:rFonts w:ascii="Times New Roman" w:hAnsi="Times New Roman" w:cs="Times New Roman"/>
          <w:sz w:val="20"/>
          <w:szCs w:val="20"/>
        </w:rPr>
        <w:t>tropophysical</w:t>
      </w:r>
      <w:proofErr w:type="spellEnd"/>
      <w:r w:rsidRPr="00C33C1E">
        <w:rPr>
          <w:rFonts w:ascii="Times New Roman" w:hAnsi="Times New Roman" w:cs="Times New Roman"/>
          <w:sz w:val="20"/>
          <w:szCs w:val="20"/>
        </w:rPr>
        <w:t xml:space="preserve">. The species described from localities now within Pakistan and from our collections are recorded in the present work. It lists 10genera and 91 species from West Pakistan and 13 genera and 89 species from East Pakistan. The common genera of mosquitoes newly described are Anopheles, Aedes, and Culex. Mosquitoes are members </w:t>
      </w:r>
      <w:r w:rsidR="004D3102">
        <w:rPr>
          <w:rFonts w:ascii="Times New Roman" w:hAnsi="Times New Roman" w:cs="Times New Roman"/>
          <w:sz w:val="20"/>
          <w:szCs w:val="20"/>
        </w:rPr>
        <w:t xml:space="preserve">mosquito family </w:t>
      </w:r>
      <w:r w:rsidRPr="00C33C1E">
        <w:rPr>
          <w:rFonts w:ascii="Times New Roman" w:hAnsi="Times New Roman" w:cs="Times New Roman"/>
          <w:sz w:val="20"/>
          <w:szCs w:val="20"/>
        </w:rPr>
        <w:t>and consist of 3 sub</w:t>
      </w:r>
      <w:r w:rsidR="004D3102">
        <w:rPr>
          <w:rFonts w:ascii="Times New Roman" w:hAnsi="Times New Roman" w:cs="Times New Roman"/>
          <w:sz w:val="20"/>
          <w:szCs w:val="20"/>
        </w:rPr>
        <w:t>groups</w:t>
      </w:r>
      <w:r w:rsidRPr="00C33C1E">
        <w:rPr>
          <w:rFonts w:ascii="Times New Roman" w:hAnsi="Times New Roman" w:cs="Times New Roman"/>
          <w:sz w:val="20"/>
          <w:szCs w:val="20"/>
        </w:rPr>
        <w:t xml:space="preserve">: (1) </w:t>
      </w:r>
      <w:proofErr w:type="spellStart"/>
      <w:r w:rsidRPr="00C33C1E">
        <w:rPr>
          <w:rFonts w:ascii="Times New Roman" w:hAnsi="Times New Roman" w:cs="Times New Roman"/>
          <w:sz w:val="20"/>
          <w:szCs w:val="20"/>
        </w:rPr>
        <w:t>Anophelinae</w:t>
      </w:r>
      <w:proofErr w:type="spellEnd"/>
      <w:r w:rsidRPr="00C33C1E">
        <w:rPr>
          <w:rFonts w:ascii="Times New Roman" w:hAnsi="Times New Roman" w:cs="Times New Roman"/>
          <w:sz w:val="20"/>
          <w:szCs w:val="20"/>
        </w:rPr>
        <w:t xml:space="preserve">, (2) </w:t>
      </w:r>
      <w:proofErr w:type="spellStart"/>
      <w:r w:rsidRPr="00C33C1E">
        <w:rPr>
          <w:rFonts w:ascii="Times New Roman" w:hAnsi="Times New Roman" w:cs="Times New Roman"/>
          <w:sz w:val="20"/>
          <w:szCs w:val="20"/>
        </w:rPr>
        <w:t>Culicinae</w:t>
      </w:r>
      <w:proofErr w:type="spellEnd"/>
      <w:r w:rsidRPr="00C33C1E">
        <w:rPr>
          <w:rFonts w:ascii="Times New Roman" w:hAnsi="Times New Roman" w:cs="Times New Roman"/>
          <w:sz w:val="20"/>
          <w:szCs w:val="20"/>
        </w:rPr>
        <w:t xml:space="preserve">, and (3) </w:t>
      </w:r>
      <w:proofErr w:type="spellStart"/>
      <w:r w:rsidRPr="00C33C1E">
        <w:rPr>
          <w:rFonts w:ascii="Times New Roman" w:hAnsi="Times New Roman" w:cs="Times New Roman"/>
          <w:sz w:val="20"/>
          <w:szCs w:val="20"/>
        </w:rPr>
        <w:t>Toxorhynchitinae</w:t>
      </w:r>
      <w:proofErr w:type="spellEnd"/>
      <w:r w:rsidRPr="00C33C1E">
        <w:rPr>
          <w:rFonts w:ascii="Times New Roman" w:hAnsi="Times New Roman" w:cs="Times New Roman"/>
          <w:sz w:val="20"/>
          <w:szCs w:val="20"/>
        </w:rPr>
        <w:t xml:space="preserve">. Anopheles is the most important genus of </w:t>
      </w:r>
      <w:proofErr w:type="spellStart"/>
      <w:r w:rsidRPr="00C33C1E">
        <w:rPr>
          <w:rFonts w:ascii="Times New Roman" w:hAnsi="Times New Roman" w:cs="Times New Roman"/>
          <w:sz w:val="20"/>
          <w:szCs w:val="20"/>
        </w:rPr>
        <w:t>Anophelinae</w:t>
      </w:r>
      <w:proofErr w:type="spellEnd"/>
      <w:r w:rsidRPr="00C33C1E">
        <w:rPr>
          <w:rFonts w:ascii="Times New Roman" w:hAnsi="Times New Roman" w:cs="Times New Roman"/>
          <w:sz w:val="20"/>
          <w:szCs w:val="20"/>
        </w:rPr>
        <w:t xml:space="preserve">, and </w:t>
      </w:r>
      <w:r w:rsidR="004D3102">
        <w:rPr>
          <w:rFonts w:ascii="Times New Roman" w:hAnsi="Times New Roman" w:cs="Times New Roman"/>
          <w:sz w:val="20"/>
          <w:szCs w:val="20"/>
        </w:rPr>
        <w:t xml:space="preserve">mosquito </w:t>
      </w:r>
      <w:proofErr w:type="gramStart"/>
      <w:r w:rsidR="004D3102">
        <w:rPr>
          <w:rFonts w:ascii="Times New Roman" w:hAnsi="Times New Roman" w:cs="Times New Roman"/>
          <w:sz w:val="20"/>
          <w:szCs w:val="20"/>
        </w:rPr>
        <w:t xml:space="preserve">genera </w:t>
      </w:r>
      <w:r w:rsidRPr="00C33C1E">
        <w:rPr>
          <w:rFonts w:ascii="Times New Roman" w:hAnsi="Times New Roman" w:cs="Times New Roman"/>
          <w:sz w:val="20"/>
          <w:szCs w:val="20"/>
        </w:rPr>
        <w:t xml:space="preserve"> </w:t>
      </w:r>
      <w:r w:rsidR="004D3102">
        <w:rPr>
          <w:rFonts w:ascii="Times New Roman" w:hAnsi="Times New Roman" w:cs="Times New Roman"/>
          <w:sz w:val="20"/>
          <w:szCs w:val="20"/>
        </w:rPr>
        <w:t>key</w:t>
      </w:r>
      <w:proofErr w:type="gramEnd"/>
      <w:r w:rsidR="004D3102">
        <w:rPr>
          <w:rFonts w:ascii="Times New Roman" w:hAnsi="Times New Roman" w:cs="Times New Roman"/>
          <w:sz w:val="20"/>
          <w:szCs w:val="20"/>
        </w:rPr>
        <w:t xml:space="preserve"> </w:t>
      </w:r>
      <w:r w:rsidRPr="00C33C1E">
        <w:rPr>
          <w:rFonts w:ascii="Times New Roman" w:hAnsi="Times New Roman" w:cs="Times New Roman"/>
          <w:sz w:val="20"/>
          <w:szCs w:val="20"/>
        </w:rPr>
        <w:t xml:space="preserve">genera of </w:t>
      </w:r>
      <w:proofErr w:type="spellStart"/>
      <w:r w:rsidRPr="00C33C1E">
        <w:rPr>
          <w:rFonts w:ascii="Times New Roman" w:hAnsi="Times New Roman" w:cs="Times New Roman"/>
          <w:sz w:val="20"/>
          <w:szCs w:val="20"/>
        </w:rPr>
        <w:t>Culicinae</w:t>
      </w:r>
      <w:proofErr w:type="spellEnd"/>
      <w:r w:rsidRPr="00C33C1E">
        <w:rPr>
          <w:rFonts w:ascii="Times New Roman" w:hAnsi="Times New Roman" w:cs="Times New Roman"/>
          <w:sz w:val="20"/>
          <w:szCs w:val="20"/>
        </w:rPr>
        <w:t>.</w:t>
      </w:r>
    </w:p>
    <w:p w14:paraId="5BD638DC" w14:textId="77777777" w:rsidR="00C33C1E" w:rsidRDefault="00C33C1E" w:rsidP="00C33C1E">
      <w:pPr>
        <w:spacing w:after="0" w:line="240" w:lineRule="auto"/>
        <w:jc w:val="both"/>
        <w:rPr>
          <w:rFonts w:ascii="Times New Roman" w:hAnsi="Times New Roman" w:cs="Times New Roman"/>
          <w:sz w:val="20"/>
          <w:szCs w:val="20"/>
        </w:rPr>
      </w:pPr>
      <w:r w:rsidRPr="00C33C1E">
        <w:rPr>
          <w:rFonts w:ascii="Times New Roman" w:hAnsi="Times New Roman" w:cs="Times New Roman"/>
          <w:b/>
          <w:bCs/>
          <w:sz w:val="20"/>
          <w:szCs w:val="20"/>
        </w:rPr>
        <w:t>Keywords</w:t>
      </w:r>
      <w:r w:rsidRPr="00C33C1E">
        <w:rPr>
          <w:rFonts w:ascii="Times New Roman" w:hAnsi="Times New Roman" w:cs="Times New Roman"/>
          <w:sz w:val="20"/>
          <w:szCs w:val="20"/>
        </w:rPr>
        <w:t>: Mosquito Fauna, Species Diversity, Culicidae Family</w:t>
      </w:r>
    </w:p>
    <w:p w14:paraId="44504350" w14:textId="77777777" w:rsidR="000F713F" w:rsidRDefault="000F713F" w:rsidP="00C33C1E">
      <w:pPr>
        <w:spacing w:after="0" w:line="240" w:lineRule="auto"/>
        <w:jc w:val="both"/>
        <w:rPr>
          <w:rFonts w:ascii="Times New Roman" w:hAnsi="Times New Roman" w:cs="Times New Roman"/>
          <w:sz w:val="20"/>
          <w:szCs w:val="20"/>
        </w:rPr>
      </w:pPr>
    </w:p>
    <w:p w14:paraId="56332369" w14:textId="77777777" w:rsidR="00C33C1E" w:rsidRPr="00C33C1E" w:rsidRDefault="00C33C1E" w:rsidP="00C33C1E">
      <w:pPr>
        <w:spacing w:after="0" w:line="240" w:lineRule="auto"/>
        <w:jc w:val="both"/>
        <w:rPr>
          <w:rFonts w:ascii="Times New Roman" w:hAnsi="Times New Roman" w:cs="Times New Roman"/>
          <w:sz w:val="20"/>
          <w:szCs w:val="20"/>
        </w:rPr>
      </w:pPr>
      <w:r w:rsidRPr="00C33C1E">
        <w:rPr>
          <w:rFonts w:ascii="Times New Roman" w:hAnsi="Times New Roman" w:cs="Times New Roman"/>
          <w:b/>
          <w:bCs/>
          <w:sz w:val="20"/>
          <w:szCs w:val="20"/>
        </w:rPr>
        <w:t>INTRODUCTION</w:t>
      </w:r>
    </w:p>
    <w:p w14:paraId="02E25AB3" w14:textId="3926A108" w:rsidR="00C33C1E" w:rsidRDefault="00C33C1E" w:rsidP="00C33C1E">
      <w:pPr>
        <w:spacing w:after="0" w:line="240" w:lineRule="auto"/>
        <w:jc w:val="both"/>
        <w:rPr>
          <w:rFonts w:ascii="Times New Roman" w:hAnsi="Times New Roman" w:cs="Times New Roman"/>
          <w:sz w:val="20"/>
          <w:szCs w:val="20"/>
        </w:rPr>
      </w:pPr>
      <w:r w:rsidRPr="00C33C1E">
        <w:rPr>
          <w:rFonts w:ascii="Times New Roman" w:hAnsi="Times New Roman" w:cs="Times New Roman"/>
          <w:sz w:val="20"/>
          <w:szCs w:val="20"/>
        </w:rPr>
        <w:t xml:space="preserve">The family consists of all mosquito species with elongated bodies and a pair of wings [4]. So far, a total of 3523 species </w:t>
      </w:r>
      <w:proofErr w:type="gramStart"/>
      <w:r w:rsidRPr="00C33C1E">
        <w:rPr>
          <w:rFonts w:ascii="Times New Roman" w:hAnsi="Times New Roman" w:cs="Times New Roman"/>
          <w:sz w:val="20"/>
          <w:szCs w:val="20"/>
        </w:rPr>
        <w:t>have</w:t>
      </w:r>
      <w:proofErr w:type="gramEnd"/>
      <w:r w:rsidRPr="00C33C1E">
        <w:rPr>
          <w:rFonts w:ascii="Times New Roman" w:hAnsi="Times New Roman" w:cs="Times New Roman"/>
          <w:sz w:val="20"/>
          <w:szCs w:val="20"/>
        </w:rPr>
        <w:t xml:space="preserve"> been identified in 111 genera from various regions [5],[14</w:t>
      </w:r>
      <w:r w:rsidR="004D3102">
        <w:rPr>
          <w:rFonts w:ascii="Times New Roman" w:hAnsi="Times New Roman" w:cs="Times New Roman"/>
          <w:sz w:val="20"/>
          <w:szCs w:val="20"/>
        </w:rPr>
        <w:t>]. It is classified into three branche</w:t>
      </w:r>
      <w:r w:rsidRPr="00C33C1E">
        <w:rPr>
          <w:rFonts w:ascii="Times New Roman" w:hAnsi="Times New Roman" w:cs="Times New Roman"/>
          <w:sz w:val="20"/>
          <w:szCs w:val="20"/>
        </w:rPr>
        <w:t xml:space="preserve">s: </w:t>
      </w:r>
      <w:proofErr w:type="spellStart"/>
      <w:r w:rsidRPr="00C33C1E">
        <w:rPr>
          <w:rFonts w:ascii="Times New Roman" w:hAnsi="Times New Roman" w:cs="Times New Roman"/>
          <w:sz w:val="20"/>
          <w:szCs w:val="20"/>
        </w:rPr>
        <w:t>Culicinae</w:t>
      </w:r>
      <w:proofErr w:type="spellEnd"/>
      <w:r w:rsidRPr="00C33C1E">
        <w:rPr>
          <w:rFonts w:ascii="Times New Roman" w:hAnsi="Times New Roman" w:cs="Times New Roman"/>
          <w:sz w:val="20"/>
          <w:szCs w:val="20"/>
        </w:rPr>
        <w:t xml:space="preserve"> (Culicines), </w:t>
      </w:r>
      <w:proofErr w:type="spellStart"/>
      <w:r w:rsidRPr="00C33C1E">
        <w:rPr>
          <w:rFonts w:ascii="Times New Roman" w:hAnsi="Times New Roman" w:cs="Times New Roman"/>
          <w:sz w:val="20"/>
          <w:szCs w:val="20"/>
        </w:rPr>
        <w:t>Anophelinae</w:t>
      </w:r>
      <w:proofErr w:type="spellEnd"/>
      <w:r w:rsidRPr="00C33C1E">
        <w:rPr>
          <w:rFonts w:ascii="Times New Roman" w:hAnsi="Times New Roman" w:cs="Times New Roman"/>
          <w:sz w:val="20"/>
          <w:szCs w:val="20"/>
        </w:rPr>
        <w:t xml:space="preserve"> (Anophelines), and </w:t>
      </w:r>
      <w:proofErr w:type="spellStart"/>
      <w:r w:rsidRPr="00C33C1E">
        <w:rPr>
          <w:rFonts w:ascii="Times New Roman" w:hAnsi="Times New Roman" w:cs="Times New Roman"/>
          <w:sz w:val="20"/>
          <w:szCs w:val="20"/>
        </w:rPr>
        <w:t>Toxorhynchitinae</w:t>
      </w:r>
      <w:proofErr w:type="spellEnd"/>
      <w:r w:rsidRPr="00C33C1E">
        <w:rPr>
          <w:rFonts w:ascii="Times New Roman" w:hAnsi="Times New Roman" w:cs="Times New Roman"/>
          <w:sz w:val="20"/>
          <w:szCs w:val="20"/>
        </w:rPr>
        <w:t xml:space="preserve">. </w:t>
      </w:r>
      <w:r w:rsidR="004D3102">
        <w:rPr>
          <w:rFonts w:ascii="Times New Roman" w:hAnsi="Times New Roman" w:cs="Times New Roman"/>
          <w:sz w:val="20"/>
          <w:szCs w:val="20"/>
        </w:rPr>
        <w:t xml:space="preserve">Generally </w:t>
      </w:r>
      <w:r w:rsidRPr="00C33C1E">
        <w:rPr>
          <w:rFonts w:ascii="Times New Roman" w:hAnsi="Times New Roman" w:cs="Times New Roman"/>
          <w:sz w:val="20"/>
          <w:szCs w:val="20"/>
        </w:rPr>
        <w:t xml:space="preserve">species are vertebrate ectoparasites. Now female mosquitoes need a meal of vertebrates. Egg maturation requires blood protein [9]. </w:t>
      </w:r>
      <w:r w:rsidR="004D3102">
        <w:rPr>
          <w:rFonts w:ascii="Times New Roman" w:hAnsi="Times New Roman" w:cs="Times New Roman"/>
          <w:sz w:val="20"/>
          <w:szCs w:val="20"/>
        </w:rPr>
        <w:t xml:space="preserve">Arboviral disease </w:t>
      </w:r>
      <w:r w:rsidRPr="00C33C1E">
        <w:rPr>
          <w:rFonts w:ascii="Times New Roman" w:hAnsi="Times New Roman" w:cs="Times New Roman"/>
          <w:sz w:val="20"/>
          <w:szCs w:val="20"/>
        </w:rPr>
        <w:t xml:space="preserve">like malaria, dengue fever, and filariasis are major life-threatening </w:t>
      </w:r>
      <w:r w:rsidR="004D3102">
        <w:rPr>
          <w:rFonts w:ascii="Times New Roman" w:hAnsi="Times New Roman" w:cs="Times New Roman"/>
          <w:sz w:val="20"/>
          <w:szCs w:val="20"/>
        </w:rPr>
        <w:t xml:space="preserve">issues </w:t>
      </w:r>
      <w:r w:rsidRPr="00C33C1E">
        <w:rPr>
          <w:rFonts w:ascii="Times New Roman" w:hAnsi="Times New Roman" w:cs="Times New Roman"/>
          <w:sz w:val="20"/>
          <w:szCs w:val="20"/>
        </w:rPr>
        <w:t xml:space="preserve">globally [2]. Many species of mosquitoes inhabit freshwater environments and serve </w:t>
      </w:r>
      <w:r w:rsidR="00833AF4">
        <w:rPr>
          <w:rFonts w:ascii="Times New Roman" w:hAnsi="Times New Roman" w:cs="Times New Roman"/>
          <w:sz w:val="20"/>
          <w:szCs w:val="20"/>
        </w:rPr>
        <w:t>a crucial part of the eco system</w:t>
      </w:r>
      <w:r w:rsidRPr="00C33C1E">
        <w:rPr>
          <w:rFonts w:ascii="Times New Roman" w:hAnsi="Times New Roman" w:cs="Times New Roman"/>
          <w:sz w:val="20"/>
          <w:szCs w:val="20"/>
        </w:rPr>
        <w:t xml:space="preserve">. Other species are bitter, transmitting </w:t>
      </w:r>
      <w:r w:rsidR="00833AF4">
        <w:rPr>
          <w:rFonts w:ascii="Times New Roman" w:hAnsi="Times New Roman" w:cs="Times New Roman"/>
          <w:sz w:val="20"/>
          <w:szCs w:val="20"/>
        </w:rPr>
        <w:t xml:space="preserve">medical disorders </w:t>
      </w:r>
      <w:r w:rsidRPr="00C33C1E">
        <w:rPr>
          <w:rFonts w:ascii="Times New Roman" w:hAnsi="Times New Roman" w:cs="Times New Roman"/>
          <w:sz w:val="20"/>
          <w:szCs w:val="20"/>
        </w:rPr>
        <w:t>(like malaria, the</w:t>
      </w:r>
      <w:r w:rsidR="00833AF4">
        <w:rPr>
          <w:rFonts w:ascii="Times New Roman" w:hAnsi="Times New Roman" w:cs="Times New Roman"/>
          <w:sz w:val="20"/>
          <w:szCs w:val="20"/>
        </w:rPr>
        <w:t xml:space="preserve"> arboviral infections</w:t>
      </w:r>
      <w:r w:rsidRPr="00C33C1E">
        <w:rPr>
          <w:rFonts w:ascii="Times New Roman" w:hAnsi="Times New Roman" w:cs="Times New Roman"/>
          <w:sz w:val="20"/>
          <w:szCs w:val="20"/>
        </w:rPr>
        <w:t xml:space="preserve">) [15] </w:t>
      </w:r>
      <w:proofErr w:type="spellStart"/>
      <w:r w:rsidRPr="00C33C1E">
        <w:rPr>
          <w:rFonts w:ascii="Times New Roman" w:hAnsi="Times New Roman" w:cs="Times New Roman"/>
          <w:sz w:val="20"/>
          <w:szCs w:val="20"/>
        </w:rPr>
        <w:t>Noutcha</w:t>
      </w:r>
      <w:proofErr w:type="spellEnd"/>
      <w:r w:rsidRPr="00C33C1E">
        <w:rPr>
          <w:rFonts w:ascii="Times New Roman" w:hAnsi="Times New Roman" w:cs="Times New Roman"/>
          <w:sz w:val="20"/>
          <w:szCs w:val="20"/>
        </w:rPr>
        <w:t xml:space="preserve"> and Anumudu,2009 state that mosquitoes act as vectors to many infections such as malaria, dengue, and</w:t>
      </w:r>
      <w:r w:rsidR="00833AF4">
        <w:rPr>
          <w:rFonts w:ascii="Times New Roman" w:hAnsi="Times New Roman" w:cs="Times New Roman"/>
          <w:sz w:val="20"/>
          <w:szCs w:val="20"/>
        </w:rPr>
        <w:t xml:space="preserve"> yellow jack</w:t>
      </w:r>
      <w:r w:rsidRPr="00C33C1E">
        <w:rPr>
          <w:rFonts w:ascii="Times New Roman" w:hAnsi="Times New Roman" w:cs="Times New Roman"/>
          <w:sz w:val="20"/>
          <w:szCs w:val="20"/>
        </w:rPr>
        <w:t xml:space="preserve">, etc., </w:t>
      </w:r>
      <w:r w:rsidR="00833AF4">
        <w:rPr>
          <w:rFonts w:ascii="Times New Roman" w:hAnsi="Times New Roman" w:cs="Times New Roman"/>
          <w:sz w:val="20"/>
          <w:szCs w:val="20"/>
        </w:rPr>
        <w:t xml:space="preserve"> a global </w:t>
      </w:r>
      <w:r w:rsidR="006C6B3A">
        <w:rPr>
          <w:rFonts w:ascii="Times New Roman" w:hAnsi="Times New Roman" w:cs="Times New Roman"/>
          <w:sz w:val="20"/>
          <w:szCs w:val="20"/>
        </w:rPr>
        <w:t xml:space="preserve">wellbeing </w:t>
      </w:r>
      <w:r w:rsidR="00833AF4">
        <w:rPr>
          <w:rFonts w:ascii="Times New Roman" w:hAnsi="Times New Roman" w:cs="Times New Roman"/>
          <w:sz w:val="20"/>
          <w:szCs w:val="20"/>
        </w:rPr>
        <w:t>burden</w:t>
      </w:r>
      <w:r w:rsidRPr="00C33C1E">
        <w:rPr>
          <w:rFonts w:ascii="Times New Roman" w:hAnsi="Times New Roman" w:cs="Times New Roman"/>
          <w:sz w:val="20"/>
          <w:szCs w:val="20"/>
        </w:rPr>
        <w:t xml:space="preserve">. Several factors influence mosquitoes such as vectors and transmission of diseases. They are </w:t>
      </w:r>
      <w:r w:rsidR="00833AF4">
        <w:rPr>
          <w:rFonts w:ascii="Times New Roman" w:hAnsi="Times New Roman" w:cs="Times New Roman"/>
          <w:sz w:val="20"/>
          <w:szCs w:val="20"/>
        </w:rPr>
        <w:t xml:space="preserve">found globally </w:t>
      </w:r>
      <w:r w:rsidRPr="00C33C1E">
        <w:rPr>
          <w:rFonts w:ascii="Times New Roman" w:hAnsi="Times New Roman" w:cs="Times New Roman"/>
          <w:sz w:val="20"/>
          <w:szCs w:val="20"/>
        </w:rPr>
        <w:t xml:space="preserve">and breed in a </w:t>
      </w:r>
      <w:r w:rsidR="00833AF4">
        <w:rPr>
          <w:rFonts w:ascii="Times New Roman" w:hAnsi="Times New Roman" w:cs="Times New Roman"/>
          <w:sz w:val="20"/>
          <w:szCs w:val="20"/>
        </w:rPr>
        <w:t xml:space="preserve">variety </w:t>
      </w:r>
      <w:r w:rsidRPr="00C33C1E">
        <w:rPr>
          <w:rFonts w:ascii="Times New Roman" w:hAnsi="Times New Roman" w:cs="Times New Roman"/>
          <w:sz w:val="20"/>
          <w:szCs w:val="20"/>
        </w:rPr>
        <w:t xml:space="preserve">of habitats. </w:t>
      </w:r>
      <w:r w:rsidR="00833AF4">
        <w:rPr>
          <w:rFonts w:ascii="Times New Roman" w:hAnsi="Times New Roman" w:cs="Times New Roman"/>
          <w:sz w:val="20"/>
          <w:szCs w:val="20"/>
        </w:rPr>
        <w:t xml:space="preserve">Types of mosquitos </w:t>
      </w:r>
      <w:r w:rsidRPr="00C33C1E">
        <w:rPr>
          <w:rFonts w:ascii="Times New Roman" w:hAnsi="Times New Roman" w:cs="Times New Roman"/>
          <w:sz w:val="20"/>
          <w:szCs w:val="20"/>
        </w:rPr>
        <w:t>are distributed variably in time and space according to local climatic and environmental conditions [20]. Mosquitoes</w:t>
      </w:r>
      <w:r w:rsidR="007D2324">
        <w:rPr>
          <w:rFonts w:ascii="Times New Roman" w:hAnsi="Times New Roman" w:cs="Times New Roman"/>
          <w:sz w:val="20"/>
          <w:szCs w:val="20"/>
        </w:rPr>
        <w:t xml:space="preserve"> have a fragile structure</w:t>
      </w:r>
      <w:r w:rsidRPr="00C33C1E">
        <w:rPr>
          <w:rFonts w:ascii="Times New Roman" w:hAnsi="Times New Roman" w:cs="Times New Roman"/>
          <w:sz w:val="20"/>
          <w:szCs w:val="20"/>
        </w:rPr>
        <w:t xml:space="preserve">, so they are </w:t>
      </w:r>
      <w:r w:rsidR="007D2324">
        <w:rPr>
          <w:rFonts w:ascii="Times New Roman" w:hAnsi="Times New Roman" w:cs="Times New Roman"/>
          <w:sz w:val="20"/>
          <w:szCs w:val="20"/>
        </w:rPr>
        <w:t xml:space="preserve">regularly </w:t>
      </w:r>
      <w:r w:rsidRPr="00C33C1E">
        <w:rPr>
          <w:rFonts w:ascii="Times New Roman" w:hAnsi="Times New Roman" w:cs="Times New Roman"/>
          <w:sz w:val="20"/>
          <w:szCs w:val="20"/>
        </w:rPr>
        <w:t xml:space="preserve">present </w:t>
      </w:r>
      <w:r w:rsidR="007D2324">
        <w:rPr>
          <w:rFonts w:ascii="Times New Roman" w:hAnsi="Times New Roman" w:cs="Times New Roman"/>
          <w:sz w:val="20"/>
          <w:szCs w:val="20"/>
        </w:rPr>
        <w:t xml:space="preserve">in areas with mild temperature and high </w:t>
      </w:r>
      <w:r w:rsidRPr="00C33C1E">
        <w:rPr>
          <w:rFonts w:ascii="Times New Roman" w:hAnsi="Times New Roman" w:cs="Times New Roman"/>
          <w:sz w:val="20"/>
          <w:szCs w:val="20"/>
        </w:rPr>
        <w:t>humid</w:t>
      </w:r>
      <w:r w:rsidR="007D2324">
        <w:rPr>
          <w:rFonts w:ascii="Times New Roman" w:hAnsi="Times New Roman" w:cs="Times New Roman"/>
          <w:sz w:val="20"/>
          <w:szCs w:val="20"/>
        </w:rPr>
        <w:t>ity</w:t>
      </w:r>
      <w:r w:rsidRPr="00C33C1E">
        <w:rPr>
          <w:rFonts w:ascii="Times New Roman" w:hAnsi="Times New Roman" w:cs="Times New Roman"/>
          <w:sz w:val="20"/>
          <w:szCs w:val="20"/>
        </w:rPr>
        <w:t xml:space="preserve"> at 25 - 75%. Some species were recorded above and below this humidity range. Temperatures of around 26°C to 34°C is ideal. Mortality (and mortality from larvae) also increases in hot summers with temperatures &gt;35°C, and the population of mosquitoes decreases sufficiently with exposure to excessive temperatures &gt;40°C; this shows that most species exist below 11°C. Urban habitats where diurnal temperature ranges conditions favorable to mosquitoes are evident [12]. </w:t>
      </w:r>
      <w:r w:rsidR="007D2324">
        <w:rPr>
          <w:rFonts w:ascii="Times New Roman" w:hAnsi="Times New Roman" w:cs="Times New Roman"/>
          <w:sz w:val="20"/>
          <w:szCs w:val="20"/>
        </w:rPr>
        <w:t xml:space="preserve">Mosquitoes are responsible </w:t>
      </w:r>
      <w:proofErr w:type="gramStart"/>
      <w:r w:rsidR="007D2324">
        <w:rPr>
          <w:rFonts w:ascii="Times New Roman" w:hAnsi="Times New Roman" w:cs="Times New Roman"/>
          <w:sz w:val="20"/>
          <w:szCs w:val="20"/>
        </w:rPr>
        <w:t>for  the</w:t>
      </w:r>
      <w:proofErr w:type="gramEnd"/>
      <w:r w:rsidR="007D2324">
        <w:rPr>
          <w:rFonts w:ascii="Times New Roman" w:hAnsi="Times New Roman" w:cs="Times New Roman"/>
          <w:sz w:val="20"/>
          <w:szCs w:val="20"/>
        </w:rPr>
        <w:t xml:space="preserve"> most human deaths </w:t>
      </w:r>
      <w:r w:rsidRPr="00C33C1E">
        <w:rPr>
          <w:rFonts w:ascii="Times New Roman" w:hAnsi="Times New Roman" w:cs="Times New Roman"/>
          <w:sz w:val="20"/>
          <w:szCs w:val="20"/>
        </w:rPr>
        <w:t xml:space="preserve">[11] as per the World Service Health Program. Aedes species of mosquitoes are the most common and significant invasive species identified worldwide. As some of them can spread diseases, they are considered a major </w:t>
      </w:r>
      <w:r w:rsidR="007D2324">
        <w:rPr>
          <w:rFonts w:ascii="Times New Roman" w:hAnsi="Times New Roman" w:cs="Times New Roman"/>
          <w:sz w:val="20"/>
          <w:szCs w:val="20"/>
        </w:rPr>
        <w:t xml:space="preserve">risk to community health from </w:t>
      </w:r>
      <w:r w:rsidRPr="00C33C1E">
        <w:rPr>
          <w:rFonts w:ascii="Times New Roman" w:hAnsi="Times New Roman" w:cs="Times New Roman"/>
          <w:sz w:val="20"/>
          <w:szCs w:val="20"/>
        </w:rPr>
        <w:t>21st century f</w:t>
      </w:r>
      <w:r w:rsidR="0032006C">
        <w:rPr>
          <w:rFonts w:ascii="Times New Roman" w:hAnsi="Times New Roman" w:cs="Times New Roman"/>
          <w:sz w:val="20"/>
          <w:szCs w:val="20"/>
        </w:rPr>
        <w:t xml:space="preserve">or Europe [10]. Extensive research on mosquito ecology and distribution </w:t>
      </w:r>
      <w:r w:rsidRPr="00C33C1E">
        <w:rPr>
          <w:rFonts w:ascii="Times New Roman" w:hAnsi="Times New Roman" w:cs="Times New Roman"/>
          <w:sz w:val="20"/>
          <w:szCs w:val="20"/>
        </w:rPr>
        <w:t xml:space="preserve">have been conducted due to the </w:t>
      </w:r>
      <w:r w:rsidR="0032006C">
        <w:rPr>
          <w:rFonts w:ascii="Times New Roman" w:hAnsi="Times New Roman" w:cs="Times New Roman"/>
          <w:sz w:val="20"/>
          <w:szCs w:val="20"/>
        </w:rPr>
        <w:t xml:space="preserve">alteration of </w:t>
      </w:r>
      <w:r w:rsidRPr="00C33C1E">
        <w:rPr>
          <w:rFonts w:ascii="Times New Roman" w:hAnsi="Times New Roman" w:cs="Times New Roman"/>
          <w:sz w:val="20"/>
          <w:szCs w:val="20"/>
        </w:rPr>
        <w:t>mosquitoes</w:t>
      </w:r>
      <w:r w:rsidR="0032006C">
        <w:rPr>
          <w:rFonts w:ascii="Times New Roman" w:hAnsi="Times New Roman" w:cs="Times New Roman"/>
          <w:sz w:val="20"/>
          <w:szCs w:val="20"/>
        </w:rPr>
        <w:t xml:space="preserve"> ecosystem </w:t>
      </w:r>
      <w:r w:rsidRPr="00C33C1E">
        <w:rPr>
          <w:rFonts w:ascii="Times New Roman" w:hAnsi="Times New Roman" w:cs="Times New Roman"/>
          <w:sz w:val="20"/>
          <w:szCs w:val="20"/>
        </w:rPr>
        <w:t xml:space="preserve"> as well as the </w:t>
      </w:r>
      <w:r w:rsidR="0032006C">
        <w:rPr>
          <w:rFonts w:ascii="Times New Roman" w:hAnsi="Times New Roman" w:cs="Times New Roman"/>
          <w:sz w:val="20"/>
          <w:szCs w:val="20"/>
        </w:rPr>
        <w:t xml:space="preserve">range expansion of </w:t>
      </w:r>
      <w:r w:rsidRPr="00C33C1E">
        <w:rPr>
          <w:rFonts w:ascii="Times New Roman" w:hAnsi="Times New Roman" w:cs="Times New Roman"/>
          <w:sz w:val="20"/>
          <w:szCs w:val="20"/>
        </w:rPr>
        <w:t>mosquitoes [8], [1], [6], [7], [19].</w:t>
      </w:r>
    </w:p>
    <w:p w14:paraId="703D6FEE" w14:textId="77777777" w:rsidR="00D65FB2" w:rsidRPr="00C33C1E" w:rsidRDefault="00D65FB2" w:rsidP="00C33C1E">
      <w:pPr>
        <w:spacing w:after="0" w:line="240" w:lineRule="auto"/>
        <w:jc w:val="both"/>
        <w:rPr>
          <w:rFonts w:ascii="Times New Roman" w:hAnsi="Times New Roman" w:cs="Times New Roman"/>
          <w:sz w:val="20"/>
          <w:szCs w:val="20"/>
        </w:rPr>
      </w:pPr>
    </w:p>
    <w:p w14:paraId="40BE398D" w14:textId="77777777" w:rsidR="00C33C1E" w:rsidRPr="00C33C1E" w:rsidRDefault="00C33C1E" w:rsidP="00C33C1E">
      <w:pPr>
        <w:spacing w:after="0" w:line="240" w:lineRule="auto"/>
        <w:jc w:val="both"/>
        <w:rPr>
          <w:rFonts w:ascii="Times New Roman" w:hAnsi="Times New Roman" w:cs="Times New Roman"/>
          <w:b/>
          <w:bCs/>
          <w:sz w:val="20"/>
          <w:szCs w:val="20"/>
        </w:rPr>
      </w:pPr>
      <w:r w:rsidRPr="00C33C1E">
        <w:rPr>
          <w:rFonts w:ascii="Times New Roman" w:hAnsi="Times New Roman" w:cs="Times New Roman"/>
          <w:b/>
          <w:bCs/>
          <w:sz w:val="20"/>
          <w:szCs w:val="20"/>
        </w:rPr>
        <w:t>MATERIALS AND METHODS</w:t>
      </w:r>
    </w:p>
    <w:p w14:paraId="5CB2BCBA" w14:textId="6150D3B2" w:rsidR="00C33C1E" w:rsidRPr="00C33C1E" w:rsidRDefault="0032006C" w:rsidP="00C33C1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00C33C1E" w:rsidRPr="00C33C1E">
        <w:rPr>
          <w:rFonts w:ascii="Times New Roman" w:hAnsi="Times New Roman" w:cs="Times New Roman"/>
          <w:sz w:val="20"/>
          <w:szCs w:val="20"/>
        </w:rPr>
        <w:t xml:space="preserve">ndoor and outdoor </w:t>
      </w:r>
      <w:r>
        <w:rPr>
          <w:rFonts w:ascii="Times New Roman" w:hAnsi="Times New Roman" w:cs="Times New Roman"/>
          <w:sz w:val="20"/>
          <w:szCs w:val="20"/>
        </w:rPr>
        <w:t xml:space="preserve">areas where they rest </w:t>
      </w:r>
      <w:r w:rsidR="00C33C1E" w:rsidRPr="00C33C1E">
        <w:rPr>
          <w:rFonts w:ascii="Times New Roman" w:hAnsi="Times New Roman" w:cs="Times New Roman"/>
          <w:sz w:val="20"/>
          <w:szCs w:val="20"/>
        </w:rPr>
        <w:t xml:space="preserve">were sampled with </w:t>
      </w:r>
      <w:r>
        <w:rPr>
          <w:rFonts w:ascii="Times New Roman" w:hAnsi="Times New Roman" w:cs="Times New Roman"/>
          <w:sz w:val="20"/>
          <w:szCs w:val="20"/>
        </w:rPr>
        <w:t xml:space="preserve">mosquito collection </w:t>
      </w:r>
      <w:r w:rsidR="00C33C1E" w:rsidRPr="00C33C1E">
        <w:rPr>
          <w:rFonts w:ascii="Times New Roman" w:hAnsi="Times New Roman" w:cs="Times New Roman"/>
          <w:sz w:val="20"/>
          <w:szCs w:val="20"/>
        </w:rPr>
        <w:t xml:space="preserve">method. Specimens collected </w:t>
      </w:r>
      <w:r>
        <w:rPr>
          <w:rFonts w:ascii="Times New Roman" w:hAnsi="Times New Roman" w:cs="Times New Roman"/>
          <w:sz w:val="20"/>
          <w:szCs w:val="20"/>
        </w:rPr>
        <w:t xml:space="preserve">died in a sealed container </w:t>
      </w:r>
      <w:r w:rsidR="006C6B3A">
        <w:rPr>
          <w:rFonts w:ascii="Times New Roman" w:hAnsi="Times New Roman" w:cs="Times New Roman"/>
          <w:sz w:val="20"/>
          <w:szCs w:val="20"/>
        </w:rPr>
        <w:t xml:space="preserve">assisted by </w:t>
      </w:r>
      <w:r w:rsidR="00C33C1E" w:rsidRPr="00C33C1E">
        <w:rPr>
          <w:rFonts w:ascii="Times New Roman" w:hAnsi="Times New Roman" w:cs="Times New Roman"/>
          <w:sz w:val="20"/>
          <w:szCs w:val="20"/>
        </w:rPr>
        <w:t xml:space="preserve">a cotton </w:t>
      </w:r>
      <w:r w:rsidR="006C6B3A">
        <w:rPr>
          <w:rFonts w:ascii="Times New Roman" w:hAnsi="Times New Roman" w:cs="Times New Roman"/>
          <w:sz w:val="20"/>
          <w:szCs w:val="20"/>
        </w:rPr>
        <w:t xml:space="preserve">infuse </w:t>
      </w:r>
      <w:r w:rsidR="00C33C1E" w:rsidRPr="00C33C1E">
        <w:rPr>
          <w:rFonts w:ascii="Times New Roman" w:hAnsi="Times New Roman" w:cs="Times New Roman"/>
          <w:sz w:val="20"/>
          <w:szCs w:val="20"/>
        </w:rPr>
        <w:t xml:space="preserve">with ethyl acetate. To </w:t>
      </w:r>
      <w:r w:rsidR="006C6B3A">
        <w:rPr>
          <w:rFonts w:ascii="Times New Roman" w:hAnsi="Times New Roman" w:cs="Times New Roman"/>
          <w:sz w:val="20"/>
          <w:szCs w:val="20"/>
        </w:rPr>
        <w:t xml:space="preserve">avoid drying out </w:t>
      </w:r>
      <w:r w:rsidR="00C33C1E" w:rsidRPr="00C33C1E">
        <w:rPr>
          <w:rFonts w:ascii="Times New Roman" w:hAnsi="Times New Roman" w:cs="Times New Roman"/>
          <w:sz w:val="20"/>
          <w:szCs w:val="20"/>
        </w:rPr>
        <w:t>the mosquito</w:t>
      </w:r>
      <w:r w:rsidR="006C6B3A">
        <w:rPr>
          <w:rFonts w:ascii="Times New Roman" w:hAnsi="Times New Roman" w:cs="Times New Roman"/>
          <w:sz w:val="20"/>
          <w:szCs w:val="20"/>
        </w:rPr>
        <w:t xml:space="preserve"> specimen</w:t>
      </w:r>
      <w:r w:rsidR="00C33C1E" w:rsidRPr="00C33C1E">
        <w:rPr>
          <w:rFonts w:ascii="Times New Roman" w:hAnsi="Times New Roman" w:cs="Times New Roman"/>
          <w:sz w:val="20"/>
          <w:szCs w:val="20"/>
        </w:rPr>
        <w:t xml:space="preserve">, </w:t>
      </w:r>
      <w:r w:rsidR="00565AC3">
        <w:rPr>
          <w:rFonts w:ascii="Times New Roman" w:hAnsi="Times New Roman" w:cs="Times New Roman"/>
          <w:sz w:val="20"/>
          <w:szCs w:val="20"/>
        </w:rPr>
        <w:t xml:space="preserve">the specimen </w:t>
      </w:r>
      <w:r w:rsidR="006C6B3A">
        <w:rPr>
          <w:rFonts w:ascii="Times New Roman" w:hAnsi="Times New Roman" w:cs="Times New Roman"/>
          <w:sz w:val="20"/>
          <w:szCs w:val="20"/>
        </w:rPr>
        <w:t xml:space="preserve">got </w:t>
      </w:r>
      <w:r w:rsidR="00C33C1E" w:rsidRPr="00C33C1E">
        <w:rPr>
          <w:rFonts w:ascii="Times New Roman" w:hAnsi="Times New Roman" w:cs="Times New Roman"/>
          <w:sz w:val="20"/>
          <w:szCs w:val="20"/>
        </w:rPr>
        <w:t xml:space="preserve">placed in </w:t>
      </w:r>
      <w:r w:rsidR="00565AC3">
        <w:rPr>
          <w:rFonts w:ascii="Times New Roman" w:hAnsi="Times New Roman" w:cs="Times New Roman"/>
          <w:sz w:val="20"/>
          <w:szCs w:val="20"/>
        </w:rPr>
        <w:t xml:space="preserve">laboratory tube </w:t>
      </w:r>
      <w:r w:rsidR="00C33C1E" w:rsidRPr="00C33C1E">
        <w:rPr>
          <w:rFonts w:ascii="Times New Roman" w:hAnsi="Times New Roman" w:cs="Times New Roman"/>
          <w:sz w:val="20"/>
          <w:szCs w:val="20"/>
        </w:rPr>
        <w:t xml:space="preserve">with </w:t>
      </w:r>
      <w:proofErr w:type="spellStart"/>
      <w:r w:rsidR="00565AC3">
        <w:rPr>
          <w:rFonts w:ascii="Times New Roman" w:hAnsi="Times New Roman" w:cs="Times New Roman"/>
          <w:sz w:val="20"/>
          <w:szCs w:val="20"/>
        </w:rPr>
        <w:t>desicant</w:t>
      </w:r>
      <w:proofErr w:type="spellEnd"/>
      <w:r w:rsidR="00565AC3">
        <w:rPr>
          <w:rFonts w:ascii="Times New Roman" w:hAnsi="Times New Roman" w:cs="Times New Roman"/>
          <w:sz w:val="20"/>
          <w:szCs w:val="20"/>
        </w:rPr>
        <w:t xml:space="preserve"> material </w:t>
      </w:r>
      <w:r w:rsidR="00C33C1E" w:rsidRPr="00C33C1E">
        <w:rPr>
          <w:rFonts w:ascii="Times New Roman" w:hAnsi="Times New Roman" w:cs="Times New Roman"/>
          <w:sz w:val="20"/>
          <w:szCs w:val="20"/>
        </w:rPr>
        <w:t>until</w:t>
      </w:r>
      <w:r w:rsidR="00565AC3">
        <w:rPr>
          <w:rFonts w:ascii="Times New Roman" w:hAnsi="Times New Roman" w:cs="Times New Roman"/>
          <w:sz w:val="20"/>
          <w:szCs w:val="20"/>
        </w:rPr>
        <w:t xml:space="preserve"> </w:t>
      </w:r>
      <w:r w:rsidR="00565AC3">
        <w:rPr>
          <w:rFonts w:ascii="Times New Roman" w:hAnsi="Times New Roman" w:cs="Times New Roman"/>
          <w:sz w:val="20"/>
          <w:szCs w:val="20"/>
        </w:rPr>
        <w:lastRenderedPageBreak/>
        <w:t>classification</w:t>
      </w:r>
      <w:r w:rsidR="00C33C1E" w:rsidRPr="00C33C1E">
        <w:rPr>
          <w:rFonts w:ascii="Times New Roman" w:hAnsi="Times New Roman" w:cs="Times New Roman"/>
          <w:sz w:val="20"/>
          <w:szCs w:val="20"/>
        </w:rPr>
        <w:t xml:space="preserve">. Identification of collected species was based on morphological characteristics under a </w:t>
      </w:r>
      <w:r w:rsidR="00565AC3">
        <w:rPr>
          <w:rFonts w:ascii="Times New Roman" w:hAnsi="Times New Roman" w:cs="Times New Roman"/>
          <w:sz w:val="20"/>
          <w:szCs w:val="20"/>
        </w:rPr>
        <w:t xml:space="preserve">microscope based species classification </w:t>
      </w:r>
      <w:r w:rsidR="00C33C1E" w:rsidRPr="00C33C1E">
        <w:rPr>
          <w:rFonts w:ascii="Times New Roman" w:hAnsi="Times New Roman" w:cs="Times New Roman"/>
          <w:sz w:val="20"/>
          <w:szCs w:val="20"/>
        </w:rPr>
        <w:t>were performed based on taxonomic keys. The identification was at the species level. Species like those</w:t>
      </w:r>
      <w:r w:rsidR="00565AC3">
        <w:rPr>
          <w:rFonts w:ascii="Times New Roman" w:hAnsi="Times New Roman" w:cs="Times New Roman"/>
          <w:sz w:val="20"/>
          <w:szCs w:val="20"/>
        </w:rPr>
        <w:t xml:space="preserve"> museum specimen preparation</w:t>
      </w:r>
      <w:r w:rsidR="00C33C1E" w:rsidRPr="00C33C1E">
        <w:rPr>
          <w:rFonts w:ascii="Times New Roman" w:hAnsi="Times New Roman" w:cs="Times New Roman"/>
          <w:sz w:val="20"/>
          <w:szCs w:val="20"/>
        </w:rPr>
        <w:t>. These annotated specimens were deposited in</w:t>
      </w:r>
      <w:r w:rsidR="00565AC3">
        <w:rPr>
          <w:rFonts w:ascii="Times New Roman" w:hAnsi="Times New Roman" w:cs="Times New Roman"/>
          <w:sz w:val="20"/>
          <w:szCs w:val="20"/>
        </w:rPr>
        <w:t xml:space="preserve"> the insect museum</w:t>
      </w:r>
      <w:r w:rsidR="00C33C1E" w:rsidRPr="00C33C1E">
        <w:rPr>
          <w:rFonts w:ascii="Times New Roman" w:hAnsi="Times New Roman" w:cs="Times New Roman"/>
          <w:sz w:val="20"/>
          <w:szCs w:val="20"/>
        </w:rPr>
        <w:t>.</w:t>
      </w:r>
    </w:p>
    <w:p w14:paraId="4FFF08A1" w14:textId="77777777" w:rsidR="00C33C1E" w:rsidRPr="00C33C1E" w:rsidRDefault="00C33C1E" w:rsidP="00C33C1E">
      <w:pPr>
        <w:spacing w:after="0" w:line="240" w:lineRule="auto"/>
        <w:jc w:val="both"/>
        <w:rPr>
          <w:rFonts w:ascii="Times New Roman" w:hAnsi="Times New Roman" w:cs="Times New Roman"/>
          <w:b/>
          <w:bCs/>
          <w:sz w:val="20"/>
          <w:szCs w:val="20"/>
        </w:rPr>
      </w:pPr>
      <w:r w:rsidRPr="00C33C1E">
        <w:rPr>
          <w:rFonts w:ascii="Times New Roman" w:hAnsi="Times New Roman" w:cs="Times New Roman"/>
          <w:b/>
          <w:bCs/>
          <w:sz w:val="20"/>
          <w:szCs w:val="20"/>
        </w:rPr>
        <w:t>Genus Anopheles</w:t>
      </w:r>
    </w:p>
    <w:p w14:paraId="05FAF942" w14:textId="472D738B" w:rsidR="00C33C1E" w:rsidRDefault="00EB6E04" w:rsidP="00C33C1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74+ species of anopheles mosquitoes have been </w:t>
      </w:r>
      <w:r w:rsidR="00C33C1E" w:rsidRPr="00C33C1E">
        <w:rPr>
          <w:rFonts w:ascii="Times New Roman" w:hAnsi="Times New Roman" w:cs="Times New Roman"/>
          <w:sz w:val="20"/>
          <w:szCs w:val="20"/>
        </w:rPr>
        <w:t xml:space="preserve">recorded in the country, including 73 formally described </w:t>
      </w:r>
      <w:r>
        <w:rPr>
          <w:rFonts w:ascii="Times New Roman" w:hAnsi="Times New Roman" w:cs="Times New Roman"/>
          <w:sz w:val="20"/>
          <w:szCs w:val="20"/>
        </w:rPr>
        <w:t xml:space="preserve">variety </w:t>
      </w:r>
      <w:r w:rsidR="00C33C1E" w:rsidRPr="00C33C1E">
        <w:rPr>
          <w:rFonts w:ascii="Times New Roman" w:hAnsi="Times New Roman" w:cs="Times New Roman"/>
          <w:sz w:val="20"/>
          <w:szCs w:val="20"/>
        </w:rPr>
        <w:t xml:space="preserve">and a putatively Anopheles gigas </w:t>
      </w:r>
      <w:r>
        <w:rPr>
          <w:rFonts w:ascii="Times New Roman" w:hAnsi="Times New Roman" w:cs="Times New Roman"/>
          <w:sz w:val="20"/>
          <w:szCs w:val="20"/>
        </w:rPr>
        <w:t xml:space="preserve">complex </w:t>
      </w:r>
      <w:r w:rsidR="00C33C1E" w:rsidRPr="00C33C1E">
        <w:rPr>
          <w:rFonts w:ascii="Times New Roman" w:hAnsi="Times New Roman" w:cs="Times New Roman"/>
          <w:sz w:val="20"/>
          <w:szCs w:val="20"/>
        </w:rPr>
        <w:t xml:space="preserve">[17],[18]. Some of the major malaria </w:t>
      </w:r>
      <w:r>
        <w:rPr>
          <w:rFonts w:ascii="Times New Roman" w:hAnsi="Times New Roman" w:cs="Times New Roman"/>
          <w:sz w:val="20"/>
          <w:szCs w:val="20"/>
        </w:rPr>
        <w:t xml:space="preserve">transmitting insects </w:t>
      </w:r>
      <w:r w:rsidR="00C33C1E" w:rsidRPr="00C33C1E">
        <w:rPr>
          <w:rFonts w:ascii="Times New Roman" w:hAnsi="Times New Roman" w:cs="Times New Roman"/>
          <w:sz w:val="20"/>
          <w:szCs w:val="20"/>
        </w:rPr>
        <w:t xml:space="preserve">in Thailand </w:t>
      </w:r>
      <w:r w:rsidR="006C6B3A">
        <w:rPr>
          <w:rFonts w:ascii="Times New Roman" w:hAnsi="Times New Roman" w:cs="Times New Roman"/>
          <w:sz w:val="20"/>
          <w:szCs w:val="20"/>
        </w:rPr>
        <w:t xml:space="preserve">is classified as types </w:t>
      </w:r>
      <w:r>
        <w:rPr>
          <w:rFonts w:ascii="Times New Roman" w:hAnsi="Times New Roman" w:cs="Times New Roman"/>
          <w:sz w:val="20"/>
          <w:szCs w:val="20"/>
        </w:rPr>
        <w:t xml:space="preserve">complex </w:t>
      </w:r>
      <w:r w:rsidR="00C33C1E" w:rsidRPr="00C33C1E">
        <w:rPr>
          <w:rFonts w:ascii="Times New Roman" w:hAnsi="Times New Roman" w:cs="Times New Roman"/>
          <w:sz w:val="20"/>
          <w:szCs w:val="20"/>
        </w:rPr>
        <w:t>that can strongly diverge in terms of their</w:t>
      </w:r>
      <w:r w:rsidR="00E419D1">
        <w:rPr>
          <w:rFonts w:ascii="Times New Roman" w:hAnsi="Times New Roman" w:cs="Times New Roman"/>
          <w:sz w:val="20"/>
          <w:szCs w:val="20"/>
        </w:rPr>
        <w:t xml:space="preserve"> lifecycle</w:t>
      </w:r>
      <w:r w:rsidR="00C33C1E" w:rsidRPr="00C33C1E">
        <w:rPr>
          <w:rFonts w:ascii="Times New Roman" w:hAnsi="Times New Roman" w:cs="Times New Roman"/>
          <w:sz w:val="20"/>
          <w:szCs w:val="20"/>
        </w:rPr>
        <w:t xml:space="preserve">, </w:t>
      </w:r>
      <w:r w:rsidR="00E419D1">
        <w:rPr>
          <w:rFonts w:ascii="Times New Roman" w:hAnsi="Times New Roman" w:cs="Times New Roman"/>
          <w:sz w:val="20"/>
          <w:szCs w:val="20"/>
        </w:rPr>
        <w:t>habits</w:t>
      </w:r>
      <w:r w:rsidR="00C33C1E" w:rsidRPr="00C33C1E">
        <w:rPr>
          <w:rFonts w:ascii="Times New Roman" w:hAnsi="Times New Roman" w:cs="Times New Roman"/>
          <w:sz w:val="20"/>
          <w:szCs w:val="20"/>
        </w:rPr>
        <w:t xml:space="preserve">, and </w:t>
      </w:r>
      <w:r w:rsidR="00E419D1">
        <w:rPr>
          <w:rFonts w:ascii="Times New Roman" w:hAnsi="Times New Roman" w:cs="Times New Roman"/>
          <w:sz w:val="20"/>
          <w:szCs w:val="20"/>
        </w:rPr>
        <w:t xml:space="preserve">disease transmission </w:t>
      </w:r>
      <w:r w:rsidR="00C33C1E" w:rsidRPr="00C33C1E">
        <w:rPr>
          <w:rFonts w:ascii="Times New Roman" w:hAnsi="Times New Roman" w:cs="Times New Roman"/>
          <w:sz w:val="20"/>
          <w:szCs w:val="20"/>
        </w:rPr>
        <w:t xml:space="preserve">relevant to </w:t>
      </w:r>
      <w:r w:rsidR="00E419D1">
        <w:rPr>
          <w:rFonts w:ascii="Times New Roman" w:hAnsi="Times New Roman" w:cs="Times New Roman"/>
          <w:sz w:val="20"/>
          <w:szCs w:val="20"/>
        </w:rPr>
        <w:t xml:space="preserve">pathogen spread </w:t>
      </w:r>
      <w:r w:rsidR="00C33C1E" w:rsidRPr="00C33C1E">
        <w:rPr>
          <w:rFonts w:ascii="Times New Roman" w:hAnsi="Times New Roman" w:cs="Times New Roman"/>
          <w:sz w:val="20"/>
          <w:szCs w:val="20"/>
        </w:rPr>
        <w:t xml:space="preserve">such as </w:t>
      </w:r>
      <w:r w:rsidR="00E419D1">
        <w:rPr>
          <w:rFonts w:ascii="Times New Roman" w:hAnsi="Times New Roman" w:cs="Times New Roman"/>
          <w:sz w:val="20"/>
          <w:szCs w:val="20"/>
        </w:rPr>
        <w:t xml:space="preserve">vulnerability to malaria infection </w:t>
      </w:r>
      <w:r w:rsidR="00C33C1E" w:rsidRPr="00C33C1E">
        <w:rPr>
          <w:rFonts w:ascii="Times New Roman" w:hAnsi="Times New Roman" w:cs="Times New Roman"/>
          <w:sz w:val="20"/>
          <w:szCs w:val="20"/>
        </w:rPr>
        <w:t xml:space="preserve">parasites [3] and </w:t>
      </w:r>
      <w:proofErr w:type="spellStart"/>
      <w:r w:rsidR="00C33C1E" w:rsidRPr="00C33C1E">
        <w:rPr>
          <w:rFonts w:ascii="Times New Roman" w:hAnsi="Times New Roman" w:cs="Times New Roman"/>
          <w:sz w:val="20"/>
          <w:szCs w:val="20"/>
        </w:rPr>
        <w:t>to</w:t>
      </w:r>
      <w:r w:rsidR="00E419D1">
        <w:rPr>
          <w:rFonts w:ascii="Times New Roman" w:hAnsi="Times New Roman" w:cs="Times New Roman"/>
          <w:sz w:val="20"/>
          <w:szCs w:val="20"/>
        </w:rPr>
        <w:t>vector</w:t>
      </w:r>
      <w:proofErr w:type="spellEnd"/>
      <w:r w:rsidR="00E419D1">
        <w:rPr>
          <w:rFonts w:ascii="Times New Roman" w:hAnsi="Times New Roman" w:cs="Times New Roman"/>
          <w:sz w:val="20"/>
          <w:szCs w:val="20"/>
        </w:rPr>
        <w:t xml:space="preserve"> control chemicals</w:t>
      </w:r>
      <w:r w:rsidR="00C33C1E" w:rsidRPr="00C33C1E">
        <w:rPr>
          <w:rFonts w:ascii="Times New Roman" w:hAnsi="Times New Roman" w:cs="Times New Roman"/>
          <w:sz w:val="20"/>
          <w:szCs w:val="20"/>
        </w:rPr>
        <w:t>. Distribution patterns and abundance densities of the different sibling species can greatly differ and often fluctuate seasonally according to variations in climatic conditions and other factors of anthropogenic nature (e.g., land usage).</w:t>
      </w:r>
    </w:p>
    <w:p w14:paraId="01F72C3B" w14:textId="77777777" w:rsidR="00D65FB2" w:rsidRPr="00C33C1E" w:rsidRDefault="00D65FB2" w:rsidP="00C33C1E">
      <w:pPr>
        <w:spacing w:after="0" w:line="240" w:lineRule="auto"/>
        <w:jc w:val="both"/>
        <w:rPr>
          <w:rFonts w:ascii="Times New Roman" w:hAnsi="Times New Roman" w:cs="Times New Roman"/>
          <w:sz w:val="20"/>
          <w:szCs w:val="20"/>
        </w:rPr>
      </w:pPr>
    </w:p>
    <w:p w14:paraId="08391A9E" w14:textId="77777777" w:rsidR="00C33C1E" w:rsidRPr="00C33C1E" w:rsidRDefault="00C33C1E" w:rsidP="00C33C1E">
      <w:pPr>
        <w:spacing w:after="0" w:line="240" w:lineRule="auto"/>
        <w:jc w:val="both"/>
        <w:rPr>
          <w:rFonts w:ascii="Times New Roman" w:hAnsi="Times New Roman" w:cs="Times New Roman"/>
          <w:b/>
          <w:bCs/>
          <w:sz w:val="20"/>
          <w:szCs w:val="20"/>
        </w:rPr>
      </w:pPr>
      <w:r w:rsidRPr="00C33C1E">
        <w:rPr>
          <w:rFonts w:ascii="Times New Roman" w:hAnsi="Times New Roman" w:cs="Times New Roman"/>
          <w:b/>
          <w:bCs/>
          <w:sz w:val="20"/>
          <w:szCs w:val="20"/>
        </w:rPr>
        <w:t>RESULTS</w:t>
      </w:r>
    </w:p>
    <w:p w14:paraId="11BED75F" w14:textId="77777777" w:rsidR="00C33C1E" w:rsidRPr="00C33C1E" w:rsidRDefault="00C33C1E" w:rsidP="00C33C1E">
      <w:pPr>
        <w:pStyle w:val="Heading3"/>
        <w:spacing w:before="0" w:line="240" w:lineRule="auto"/>
        <w:jc w:val="both"/>
        <w:rPr>
          <w:rFonts w:ascii="Times New Roman" w:hAnsi="Times New Roman" w:cs="Times New Roman"/>
          <w:color w:val="auto"/>
          <w:sz w:val="20"/>
          <w:szCs w:val="20"/>
        </w:rPr>
      </w:pPr>
      <w:r w:rsidRPr="00C33C1E">
        <w:rPr>
          <w:rStyle w:val="Strong"/>
          <w:rFonts w:ascii="Times New Roman" w:hAnsi="Times New Roman" w:cs="Times New Roman"/>
          <w:color w:val="auto"/>
          <w:sz w:val="20"/>
          <w:szCs w:val="20"/>
        </w:rPr>
        <w:t xml:space="preserve">Anopheles Barbirostris Van Der </w:t>
      </w:r>
      <w:proofErr w:type="spellStart"/>
      <w:r w:rsidRPr="00C33C1E">
        <w:rPr>
          <w:rStyle w:val="Strong"/>
          <w:rFonts w:ascii="Times New Roman" w:hAnsi="Times New Roman" w:cs="Times New Roman"/>
          <w:color w:val="auto"/>
          <w:sz w:val="20"/>
          <w:szCs w:val="20"/>
        </w:rPr>
        <w:t>Wulp</w:t>
      </w:r>
      <w:proofErr w:type="spellEnd"/>
      <w:r w:rsidRPr="00C33C1E">
        <w:rPr>
          <w:rStyle w:val="Strong"/>
          <w:rFonts w:ascii="Times New Roman" w:hAnsi="Times New Roman" w:cs="Times New Roman"/>
          <w:color w:val="auto"/>
          <w:sz w:val="20"/>
          <w:szCs w:val="20"/>
        </w:rPr>
        <w:t>, 1884</w:t>
      </w:r>
    </w:p>
    <w:p w14:paraId="61592549" w14:textId="77777777" w:rsidR="00C33C1E" w:rsidRPr="00C33C1E" w:rsidRDefault="00C33C1E" w:rsidP="00C33C1E">
      <w:pPr>
        <w:spacing w:after="0" w:line="240" w:lineRule="auto"/>
        <w:jc w:val="both"/>
        <w:rPr>
          <w:rFonts w:ascii="Times New Roman" w:hAnsi="Times New Roman" w:cs="Times New Roman"/>
          <w:sz w:val="20"/>
          <w:szCs w:val="20"/>
        </w:rPr>
      </w:pPr>
      <w:r w:rsidRPr="00C33C1E">
        <w:rPr>
          <w:rFonts w:ascii="Times New Roman" w:hAnsi="Times New Roman" w:cs="Times New Roman"/>
          <w:sz w:val="20"/>
          <w:szCs w:val="20"/>
        </w:rPr>
        <w:t>Distribution: Pakistan, Punjab, and Lahore.</w:t>
      </w:r>
    </w:p>
    <w:p w14:paraId="33F85031" w14:textId="77777777" w:rsidR="00C33C1E" w:rsidRPr="00C33C1E" w:rsidRDefault="00C33C1E" w:rsidP="00C33C1E">
      <w:pPr>
        <w:pStyle w:val="NoSpacing"/>
        <w:rPr>
          <w:rFonts w:ascii="Times New Roman" w:hAnsi="Times New Roman" w:cs="Times New Roman"/>
          <w:sz w:val="20"/>
          <w:szCs w:val="20"/>
        </w:rPr>
      </w:pPr>
      <w:r w:rsidRPr="00C33C1E">
        <w:rPr>
          <w:rFonts w:ascii="Times New Roman" w:hAnsi="Times New Roman" w:cs="Times New Roman"/>
          <w:sz w:val="20"/>
          <w:szCs w:val="20"/>
        </w:rPr>
        <w:t>Family: Culicidae</w:t>
      </w:r>
    </w:p>
    <w:p w14:paraId="58292624" w14:textId="77777777" w:rsidR="00C33C1E" w:rsidRDefault="00C33C1E" w:rsidP="00C33C1E">
      <w:pPr>
        <w:spacing w:after="0" w:line="240" w:lineRule="auto"/>
        <w:jc w:val="both"/>
        <w:rPr>
          <w:rFonts w:ascii="Times New Roman" w:hAnsi="Times New Roman" w:cs="Times New Roman"/>
          <w:sz w:val="20"/>
          <w:szCs w:val="20"/>
        </w:rPr>
      </w:pPr>
      <w:r w:rsidRPr="00C33C1E">
        <w:rPr>
          <w:rFonts w:ascii="Times New Roman" w:hAnsi="Times New Roman" w:cs="Times New Roman"/>
          <w:sz w:val="20"/>
          <w:szCs w:val="20"/>
        </w:rPr>
        <w:t>Genus: Anopheles</w:t>
      </w:r>
    </w:p>
    <w:p w14:paraId="3DA911B7" w14:textId="5B740661" w:rsidR="00C33C1E" w:rsidRPr="00C33C1E" w:rsidRDefault="00C33C1E" w:rsidP="00C33C1E">
      <w:pPr>
        <w:spacing w:after="0" w:line="240" w:lineRule="auto"/>
        <w:jc w:val="both"/>
        <w:rPr>
          <w:rFonts w:ascii="Times New Roman" w:hAnsi="Times New Roman" w:cs="Times New Roman"/>
          <w:sz w:val="20"/>
          <w:szCs w:val="20"/>
        </w:rPr>
      </w:pPr>
      <w:r w:rsidRPr="00C33C1E">
        <w:rPr>
          <w:rFonts w:ascii="Times New Roman" w:hAnsi="Times New Roman" w:cs="Times New Roman"/>
          <w:sz w:val="20"/>
          <w:szCs w:val="20"/>
        </w:rPr>
        <w:t>Head: Dead of proboscis entirely scaled dark; palpus</w:t>
      </w:r>
      <w:r w:rsidR="0018209A">
        <w:rPr>
          <w:rFonts w:ascii="Times New Roman" w:hAnsi="Times New Roman" w:cs="Times New Roman"/>
          <w:sz w:val="20"/>
          <w:szCs w:val="20"/>
        </w:rPr>
        <w:t xml:space="preserve"> melanized</w:t>
      </w:r>
      <w:r w:rsidRPr="00C33C1E">
        <w:rPr>
          <w:rFonts w:ascii="Times New Roman" w:hAnsi="Times New Roman" w:cs="Times New Roman"/>
          <w:sz w:val="20"/>
          <w:szCs w:val="20"/>
        </w:rPr>
        <w:t xml:space="preserve">, </w:t>
      </w:r>
      <w:r w:rsidR="00E419D1">
        <w:rPr>
          <w:rFonts w:ascii="Times New Roman" w:hAnsi="Times New Roman" w:cs="Times New Roman"/>
          <w:sz w:val="20"/>
          <w:szCs w:val="20"/>
        </w:rPr>
        <w:t xml:space="preserve">hairlike and abundant </w:t>
      </w:r>
      <w:r w:rsidRPr="00C33C1E">
        <w:rPr>
          <w:rFonts w:ascii="Times New Roman" w:hAnsi="Times New Roman" w:cs="Times New Roman"/>
          <w:sz w:val="20"/>
          <w:szCs w:val="20"/>
        </w:rPr>
        <w:t xml:space="preserve">erect scales, pedicel with dorsal and lateral scales; clypeus without scales. Thorax: </w:t>
      </w:r>
      <w:proofErr w:type="spellStart"/>
      <w:r w:rsidRPr="00C33C1E">
        <w:rPr>
          <w:rFonts w:ascii="Times New Roman" w:hAnsi="Times New Roman" w:cs="Times New Roman"/>
          <w:sz w:val="20"/>
          <w:szCs w:val="20"/>
        </w:rPr>
        <w:t>Antepronotal</w:t>
      </w:r>
      <w:proofErr w:type="spellEnd"/>
      <w:r w:rsidRPr="00C33C1E">
        <w:rPr>
          <w:rFonts w:ascii="Times New Roman" w:hAnsi="Times New Roman" w:cs="Times New Roman"/>
          <w:sz w:val="20"/>
          <w:szCs w:val="20"/>
        </w:rPr>
        <w:t xml:space="preserve"> scales diagnostic;</w:t>
      </w:r>
      <w:r w:rsidR="00E419D1">
        <w:rPr>
          <w:rFonts w:ascii="Times New Roman" w:hAnsi="Times New Roman" w:cs="Times New Roman"/>
          <w:sz w:val="20"/>
          <w:szCs w:val="20"/>
        </w:rPr>
        <w:t xml:space="preserve"> pleuron with small white scaly </w:t>
      </w:r>
      <w:proofErr w:type="spellStart"/>
      <w:proofErr w:type="gramStart"/>
      <w:r w:rsidR="00E419D1">
        <w:rPr>
          <w:rFonts w:ascii="Times New Roman" w:hAnsi="Times New Roman" w:cs="Times New Roman"/>
          <w:sz w:val="20"/>
          <w:szCs w:val="20"/>
        </w:rPr>
        <w:t>spots</w:t>
      </w:r>
      <w:r w:rsidRPr="00C33C1E">
        <w:rPr>
          <w:rFonts w:ascii="Times New Roman" w:hAnsi="Times New Roman" w:cs="Times New Roman"/>
          <w:sz w:val="20"/>
          <w:szCs w:val="20"/>
        </w:rPr>
        <w:t>.</w:t>
      </w:r>
      <w:r w:rsidR="0018209A">
        <w:rPr>
          <w:rFonts w:ascii="Times New Roman" w:hAnsi="Times New Roman" w:cs="Times New Roman"/>
          <w:sz w:val="20"/>
          <w:szCs w:val="20"/>
        </w:rPr>
        <w:t>Belly</w:t>
      </w:r>
      <w:proofErr w:type="gramEnd"/>
      <w:r w:rsidRPr="00C33C1E">
        <w:rPr>
          <w:rFonts w:ascii="Times New Roman" w:hAnsi="Times New Roman" w:cs="Times New Roman"/>
          <w:sz w:val="20"/>
          <w:szCs w:val="20"/>
        </w:rPr>
        <w:t>:</w:t>
      </w:r>
      <w:r w:rsidR="00A20180">
        <w:rPr>
          <w:rFonts w:ascii="Times New Roman" w:hAnsi="Times New Roman" w:cs="Times New Roman"/>
          <w:sz w:val="20"/>
          <w:szCs w:val="20"/>
        </w:rPr>
        <w:t>breast</w:t>
      </w:r>
      <w:proofErr w:type="spellEnd"/>
      <w:r w:rsidR="00A20180">
        <w:rPr>
          <w:rFonts w:ascii="Times New Roman" w:hAnsi="Times New Roman" w:cs="Times New Roman"/>
          <w:sz w:val="20"/>
          <w:szCs w:val="20"/>
        </w:rPr>
        <w:t xml:space="preserve"> markings with pale scale </w:t>
      </w:r>
      <w:r w:rsidR="0018209A">
        <w:rPr>
          <w:rFonts w:ascii="Times New Roman" w:hAnsi="Times New Roman" w:cs="Times New Roman"/>
          <w:sz w:val="20"/>
          <w:szCs w:val="20"/>
        </w:rPr>
        <w:t xml:space="preserve">stains </w:t>
      </w:r>
      <w:r w:rsidR="00A20180">
        <w:rPr>
          <w:rFonts w:ascii="Times New Roman" w:hAnsi="Times New Roman" w:cs="Times New Roman"/>
          <w:sz w:val="20"/>
          <w:szCs w:val="20"/>
        </w:rPr>
        <w:t xml:space="preserve">and dark </w:t>
      </w:r>
      <w:proofErr w:type="spellStart"/>
      <w:proofErr w:type="gramStart"/>
      <w:r w:rsidR="00A20180">
        <w:rPr>
          <w:rFonts w:ascii="Times New Roman" w:hAnsi="Times New Roman" w:cs="Times New Roman"/>
          <w:sz w:val="20"/>
          <w:szCs w:val="20"/>
        </w:rPr>
        <w:t>tufts</w:t>
      </w:r>
      <w:r w:rsidRPr="00C33C1E">
        <w:rPr>
          <w:rFonts w:ascii="Times New Roman" w:hAnsi="Times New Roman" w:cs="Times New Roman"/>
          <w:sz w:val="20"/>
          <w:szCs w:val="20"/>
        </w:rPr>
        <w:t>.</w:t>
      </w:r>
      <w:r w:rsidR="00A20180">
        <w:rPr>
          <w:rFonts w:ascii="Times New Roman" w:hAnsi="Times New Roman" w:cs="Times New Roman"/>
          <w:sz w:val="20"/>
          <w:szCs w:val="20"/>
        </w:rPr>
        <w:t>limbs</w:t>
      </w:r>
      <w:proofErr w:type="spellEnd"/>
      <w:proofErr w:type="gramEnd"/>
      <w:r w:rsidRPr="00C33C1E">
        <w:rPr>
          <w:rFonts w:ascii="Times New Roman" w:hAnsi="Times New Roman" w:cs="Times New Roman"/>
          <w:sz w:val="20"/>
          <w:szCs w:val="20"/>
        </w:rPr>
        <w:t xml:space="preserve">: tarsi are </w:t>
      </w:r>
      <w:proofErr w:type="spellStart"/>
      <w:proofErr w:type="gramStart"/>
      <w:r w:rsidRPr="00C33C1E">
        <w:rPr>
          <w:rFonts w:ascii="Times New Roman" w:hAnsi="Times New Roman" w:cs="Times New Roman"/>
          <w:sz w:val="20"/>
          <w:szCs w:val="20"/>
        </w:rPr>
        <w:t>a</w:t>
      </w:r>
      <w:proofErr w:type="spellEnd"/>
      <w:proofErr w:type="gramEnd"/>
      <w:r w:rsidRPr="00C33C1E">
        <w:rPr>
          <w:rFonts w:ascii="Times New Roman" w:hAnsi="Times New Roman" w:cs="Times New Roman"/>
          <w:sz w:val="20"/>
          <w:szCs w:val="20"/>
        </w:rPr>
        <w:t xml:space="preserve"> </w:t>
      </w:r>
      <w:r w:rsidR="00A20180">
        <w:rPr>
          <w:rFonts w:ascii="Times New Roman" w:hAnsi="Times New Roman" w:cs="Times New Roman"/>
          <w:sz w:val="20"/>
          <w:szCs w:val="20"/>
        </w:rPr>
        <w:t xml:space="preserve">overall </w:t>
      </w:r>
      <w:r w:rsidRPr="00C33C1E">
        <w:rPr>
          <w:rFonts w:ascii="Times New Roman" w:hAnsi="Times New Roman" w:cs="Times New Roman"/>
          <w:sz w:val="20"/>
          <w:szCs w:val="20"/>
        </w:rPr>
        <w:t>dark, not</w:t>
      </w:r>
      <w:r w:rsidR="00A20180">
        <w:rPr>
          <w:rFonts w:ascii="Times New Roman" w:hAnsi="Times New Roman" w:cs="Times New Roman"/>
          <w:sz w:val="20"/>
          <w:szCs w:val="20"/>
        </w:rPr>
        <w:t xml:space="preserve"> pale apical border</w:t>
      </w:r>
      <w:r w:rsidRPr="00C33C1E">
        <w:rPr>
          <w:rFonts w:ascii="Times New Roman" w:hAnsi="Times New Roman" w:cs="Times New Roman"/>
          <w:sz w:val="20"/>
          <w:szCs w:val="20"/>
        </w:rPr>
        <w:t>; Ta-II1-5 are</w:t>
      </w:r>
      <w:r w:rsidR="00A20180">
        <w:rPr>
          <w:rFonts w:ascii="Times New Roman" w:hAnsi="Times New Roman" w:cs="Times New Roman"/>
          <w:sz w:val="20"/>
          <w:szCs w:val="20"/>
        </w:rPr>
        <w:t xml:space="preserve"> uniform. Wing: Three large dark costal markings </w:t>
      </w:r>
      <w:r w:rsidRPr="00C33C1E">
        <w:rPr>
          <w:rFonts w:ascii="Times New Roman" w:hAnsi="Times New Roman" w:cs="Times New Roman"/>
          <w:sz w:val="20"/>
          <w:szCs w:val="20"/>
        </w:rPr>
        <w:t xml:space="preserve">and veins R - R1; </w:t>
      </w:r>
      <w:proofErr w:type="spellStart"/>
      <w:r w:rsidRPr="00C33C1E">
        <w:rPr>
          <w:rFonts w:ascii="Times New Roman" w:hAnsi="Times New Roman" w:cs="Times New Roman"/>
          <w:sz w:val="20"/>
          <w:szCs w:val="20"/>
        </w:rPr>
        <w:t>presector</w:t>
      </w:r>
      <w:proofErr w:type="spellEnd"/>
      <w:r w:rsidRPr="00C33C1E">
        <w:rPr>
          <w:rFonts w:ascii="Times New Roman" w:hAnsi="Times New Roman" w:cs="Times New Roman"/>
          <w:sz w:val="20"/>
          <w:szCs w:val="20"/>
        </w:rPr>
        <w:t xml:space="preserve"> pale spot absent </w:t>
      </w:r>
      <w:proofErr w:type="spellStart"/>
      <w:r w:rsidRPr="00C33C1E">
        <w:rPr>
          <w:rFonts w:ascii="Times New Roman" w:hAnsi="Times New Roman" w:cs="Times New Roman"/>
          <w:sz w:val="20"/>
          <w:szCs w:val="20"/>
        </w:rPr>
        <w:t>oncosta</w:t>
      </w:r>
      <w:proofErr w:type="spellEnd"/>
      <w:r w:rsidRPr="00C33C1E">
        <w:rPr>
          <w:rFonts w:ascii="Times New Roman" w:hAnsi="Times New Roman" w:cs="Times New Roman"/>
          <w:sz w:val="20"/>
          <w:szCs w:val="20"/>
        </w:rPr>
        <w:t>; apex with 2 small fringe spots.</w:t>
      </w:r>
    </w:p>
    <w:p w14:paraId="1A195CC5" w14:textId="77777777" w:rsidR="00C33C1E" w:rsidRPr="00C33C1E" w:rsidRDefault="00C33C1E" w:rsidP="00C33C1E">
      <w:pPr>
        <w:pStyle w:val="Heading3"/>
        <w:spacing w:before="0" w:line="240" w:lineRule="auto"/>
        <w:jc w:val="both"/>
        <w:rPr>
          <w:rFonts w:ascii="Times New Roman" w:hAnsi="Times New Roman" w:cs="Times New Roman"/>
          <w:color w:val="auto"/>
          <w:sz w:val="20"/>
          <w:szCs w:val="20"/>
        </w:rPr>
      </w:pPr>
      <w:r w:rsidRPr="00C33C1E">
        <w:rPr>
          <w:rStyle w:val="Strong"/>
          <w:rFonts w:ascii="Times New Roman" w:hAnsi="Times New Roman" w:cs="Times New Roman"/>
          <w:color w:val="auto"/>
          <w:sz w:val="20"/>
          <w:szCs w:val="20"/>
        </w:rPr>
        <w:t>Anopheles Barianensis James, 1911</w:t>
      </w:r>
    </w:p>
    <w:p w14:paraId="5A08A963" w14:textId="77777777" w:rsidR="00C33C1E" w:rsidRDefault="00C33C1E" w:rsidP="00C33C1E">
      <w:pPr>
        <w:spacing w:after="0" w:line="240" w:lineRule="auto"/>
        <w:jc w:val="both"/>
        <w:rPr>
          <w:rFonts w:ascii="Times New Roman" w:hAnsi="Times New Roman" w:cs="Times New Roman"/>
          <w:sz w:val="20"/>
          <w:szCs w:val="20"/>
        </w:rPr>
      </w:pPr>
      <w:r w:rsidRPr="00C33C1E">
        <w:rPr>
          <w:rStyle w:val="Strong"/>
          <w:rFonts w:ascii="Times New Roman" w:hAnsi="Times New Roman" w:cs="Times New Roman"/>
          <w:sz w:val="20"/>
          <w:szCs w:val="20"/>
        </w:rPr>
        <w:t>Distribution:</w:t>
      </w:r>
      <w:r w:rsidRPr="00C33C1E">
        <w:rPr>
          <w:rFonts w:ascii="Times New Roman" w:hAnsi="Times New Roman" w:cs="Times New Roman"/>
          <w:sz w:val="20"/>
          <w:szCs w:val="20"/>
        </w:rPr>
        <w:t xml:space="preserve"> District Bagh, Azad Jammu and Kashmir</w:t>
      </w:r>
    </w:p>
    <w:p w14:paraId="1957212B" w14:textId="77777777" w:rsidR="00C33C1E" w:rsidRDefault="00C33C1E" w:rsidP="00C33C1E">
      <w:pPr>
        <w:spacing w:after="0" w:line="240" w:lineRule="auto"/>
        <w:jc w:val="both"/>
        <w:rPr>
          <w:rFonts w:ascii="Times New Roman" w:hAnsi="Times New Roman" w:cs="Times New Roman"/>
          <w:sz w:val="20"/>
          <w:szCs w:val="20"/>
        </w:rPr>
      </w:pPr>
      <w:r w:rsidRPr="00C33C1E">
        <w:rPr>
          <w:rFonts w:ascii="Times New Roman" w:hAnsi="Times New Roman" w:cs="Times New Roman"/>
          <w:sz w:val="20"/>
          <w:szCs w:val="20"/>
        </w:rPr>
        <w:t>Larvae of An. James, And Indian Anopheline not previously recor</w:t>
      </w:r>
      <w:r>
        <w:rPr>
          <w:rFonts w:ascii="Times New Roman" w:hAnsi="Times New Roman" w:cs="Times New Roman"/>
          <w:sz w:val="20"/>
          <w:szCs w:val="20"/>
        </w:rPr>
        <w:t xml:space="preserve">ded from the Russian Union were </w:t>
      </w:r>
      <w:r w:rsidRPr="00C33C1E">
        <w:rPr>
          <w:rFonts w:ascii="Times New Roman" w:hAnsi="Times New Roman" w:cs="Times New Roman"/>
          <w:sz w:val="20"/>
          <w:szCs w:val="20"/>
        </w:rPr>
        <w:t>collected in August 1938 in water in tree holes at a height of almost 4, 300 ft. in a pass in the Hissar Mountains in Western Tadzhikistan. Adults were raised from them, and the females fed repeatedly on blood, but no pairs were formed, and no eggs were obtained. Both adults and larvae were subsequently072927 taken during tree-</w:t>
      </w:r>
      <w:proofErr w:type="spellStart"/>
      <w:r w:rsidRPr="00C33C1E">
        <w:rPr>
          <w:rFonts w:ascii="Times New Roman" w:hAnsi="Times New Roman" w:cs="Times New Roman"/>
          <w:sz w:val="20"/>
          <w:szCs w:val="20"/>
        </w:rPr>
        <w:t>holeY</w:t>
      </w:r>
      <w:proofErr w:type="spellEnd"/>
      <w:r w:rsidRPr="00C33C1E">
        <w:rPr>
          <w:rFonts w:ascii="Times New Roman" w:hAnsi="Times New Roman" w:cs="Times New Roman"/>
          <w:sz w:val="20"/>
          <w:szCs w:val="20"/>
        </w:rPr>
        <w:t xml:space="preserve"> N 19 fieldwork in other passes of the Hissar Mountains. The holes where they found the larvae had water that was the color of tea or coffee. </w:t>
      </w:r>
      <w:proofErr w:type="spellStart"/>
      <w:r w:rsidRPr="00C33C1E">
        <w:rPr>
          <w:rFonts w:ascii="Times New Roman" w:hAnsi="Times New Roman" w:cs="Times New Roman"/>
          <w:sz w:val="20"/>
          <w:szCs w:val="20"/>
        </w:rPr>
        <w:t>Dayroosting</w:t>
      </w:r>
      <w:proofErr w:type="spellEnd"/>
      <w:r w:rsidRPr="00C33C1E">
        <w:rPr>
          <w:rFonts w:ascii="Times New Roman" w:hAnsi="Times New Roman" w:cs="Times New Roman"/>
          <w:sz w:val="20"/>
          <w:szCs w:val="20"/>
        </w:rPr>
        <w:t xml:space="preserve"> individuals were often found in hollow trees.</w:t>
      </w:r>
    </w:p>
    <w:p w14:paraId="3EA03F2B" w14:textId="77777777" w:rsidR="00C33C1E" w:rsidRPr="00C33C1E" w:rsidRDefault="00C33C1E" w:rsidP="00C33C1E">
      <w:pPr>
        <w:spacing w:after="0" w:line="240" w:lineRule="auto"/>
        <w:jc w:val="both"/>
        <w:rPr>
          <w:rFonts w:ascii="Times New Roman" w:hAnsi="Times New Roman" w:cs="Times New Roman"/>
          <w:sz w:val="20"/>
          <w:szCs w:val="20"/>
        </w:rPr>
      </w:pPr>
      <w:r w:rsidRPr="00C33C1E">
        <w:rPr>
          <w:rFonts w:ascii="Times New Roman" w:eastAsia="Times New Roman" w:hAnsi="Times New Roman" w:cs="Times New Roman"/>
          <w:b/>
          <w:bCs/>
          <w:sz w:val="20"/>
          <w:szCs w:val="20"/>
        </w:rPr>
        <w:t xml:space="preserve">Anopheles </w:t>
      </w:r>
      <w:proofErr w:type="spellStart"/>
      <w:r w:rsidRPr="00C33C1E">
        <w:rPr>
          <w:rFonts w:ascii="Times New Roman" w:eastAsia="Times New Roman" w:hAnsi="Times New Roman" w:cs="Times New Roman"/>
          <w:b/>
          <w:bCs/>
          <w:sz w:val="20"/>
          <w:szCs w:val="20"/>
        </w:rPr>
        <w:t>stephensi</w:t>
      </w:r>
      <w:proofErr w:type="spellEnd"/>
    </w:p>
    <w:p w14:paraId="24A43894" w14:textId="77777777" w:rsidR="00C33C1E" w:rsidRDefault="00C33C1E" w:rsidP="00C33C1E">
      <w:pPr>
        <w:spacing w:after="0" w:line="240" w:lineRule="auto"/>
        <w:jc w:val="both"/>
        <w:rPr>
          <w:rFonts w:ascii="Times New Roman" w:eastAsia="Times New Roman" w:hAnsi="Times New Roman" w:cs="Times New Roman"/>
          <w:sz w:val="20"/>
          <w:szCs w:val="20"/>
        </w:rPr>
      </w:pPr>
      <w:r w:rsidRPr="00C33C1E">
        <w:rPr>
          <w:rFonts w:ascii="Times New Roman" w:eastAsia="Times New Roman" w:hAnsi="Times New Roman" w:cs="Times New Roman"/>
          <w:sz w:val="20"/>
          <w:szCs w:val="20"/>
        </w:rPr>
        <w:t>Distribution</w:t>
      </w:r>
      <w:r w:rsidRPr="00C33C1E">
        <w:rPr>
          <w:rFonts w:ascii="Times New Roman" w:eastAsia="Times New Roman" w:hAnsi="Times New Roman" w:cs="Times New Roman"/>
          <w:b/>
          <w:bCs/>
          <w:sz w:val="20"/>
          <w:szCs w:val="20"/>
        </w:rPr>
        <w:t>:</w:t>
      </w:r>
      <w:r w:rsidRPr="00C33C1E">
        <w:rPr>
          <w:rFonts w:ascii="Times New Roman" w:eastAsia="Times New Roman" w:hAnsi="Times New Roman" w:cs="Times New Roman"/>
          <w:sz w:val="20"/>
          <w:szCs w:val="20"/>
        </w:rPr>
        <w:t xml:space="preserve"> Punjab, NWFP, Sind, Baluchistan, Karachi</w:t>
      </w:r>
    </w:p>
    <w:p w14:paraId="4B1B4514" w14:textId="3439007B" w:rsidR="00C33C1E" w:rsidRPr="00C33C1E" w:rsidRDefault="00067720" w:rsidP="00C33C1E">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Maxillary palpi with pale banding</w:t>
      </w:r>
      <w:r w:rsidR="00C33C1E" w:rsidRPr="00C33C1E">
        <w:rPr>
          <w:rFonts w:ascii="Times New Roman" w:hAnsi="Times New Roman" w:cs="Times New Roman"/>
          <w:sz w:val="20"/>
          <w:szCs w:val="20"/>
        </w:rPr>
        <w:t>; MPlp5 completely pale;</w:t>
      </w:r>
      <w:r>
        <w:rPr>
          <w:rFonts w:ascii="Times New Roman" w:hAnsi="Times New Roman" w:cs="Times New Roman"/>
          <w:sz w:val="20"/>
          <w:szCs w:val="20"/>
        </w:rPr>
        <w:t xml:space="preserve"> wide</w:t>
      </w:r>
      <w:r w:rsidR="00C33C1E" w:rsidRPr="00C33C1E">
        <w:rPr>
          <w:rFonts w:ascii="Times New Roman" w:hAnsi="Times New Roman" w:cs="Times New Roman"/>
          <w:sz w:val="20"/>
          <w:szCs w:val="20"/>
        </w:rPr>
        <w:t xml:space="preserve">, </w:t>
      </w:r>
      <w:r>
        <w:rPr>
          <w:rFonts w:ascii="Times New Roman" w:hAnsi="Times New Roman" w:cs="Times New Roman"/>
          <w:sz w:val="20"/>
          <w:szCs w:val="20"/>
        </w:rPr>
        <w:t xml:space="preserve">upright </w:t>
      </w:r>
      <w:r w:rsidR="00C33C1E" w:rsidRPr="00C33C1E">
        <w:rPr>
          <w:rFonts w:ascii="Times New Roman" w:hAnsi="Times New Roman" w:cs="Times New Roman"/>
          <w:sz w:val="20"/>
          <w:szCs w:val="20"/>
        </w:rPr>
        <w:t xml:space="preserve">head scales white on </w:t>
      </w:r>
      <w:r>
        <w:rPr>
          <w:rFonts w:ascii="Times New Roman" w:hAnsi="Times New Roman" w:cs="Times New Roman"/>
          <w:sz w:val="20"/>
          <w:szCs w:val="20"/>
        </w:rPr>
        <w:t xml:space="preserve">top </w:t>
      </w:r>
      <w:r w:rsidR="00C33C1E" w:rsidRPr="00C33C1E">
        <w:rPr>
          <w:rFonts w:ascii="Times New Roman" w:hAnsi="Times New Roman" w:cs="Times New Roman"/>
          <w:sz w:val="20"/>
          <w:szCs w:val="20"/>
        </w:rPr>
        <w:t>but dark brown</w:t>
      </w:r>
      <w:r>
        <w:rPr>
          <w:rFonts w:ascii="Times New Roman" w:hAnsi="Times New Roman" w:cs="Times New Roman"/>
          <w:sz w:val="20"/>
          <w:szCs w:val="20"/>
        </w:rPr>
        <w:t xml:space="preserve"> on sides and rear</w:t>
      </w:r>
      <w:r w:rsidR="00C33C1E" w:rsidRPr="00C33C1E">
        <w:rPr>
          <w:rFonts w:ascii="Times New Roman" w:hAnsi="Times New Roman" w:cs="Times New Roman"/>
          <w:sz w:val="20"/>
          <w:szCs w:val="20"/>
        </w:rPr>
        <w:t xml:space="preserve">. Thorax: Scutum with visible </w:t>
      </w:r>
      <w:r>
        <w:rPr>
          <w:rFonts w:ascii="Times New Roman" w:hAnsi="Times New Roman" w:cs="Times New Roman"/>
          <w:sz w:val="20"/>
          <w:szCs w:val="20"/>
        </w:rPr>
        <w:t xml:space="preserve">light </w:t>
      </w:r>
      <w:r w:rsidR="00C33C1E" w:rsidRPr="00C33C1E">
        <w:rPr>
          <w:rFonts w:ascii="Times New Roman" w:hAnsi="Times New Roman" w:cs="Times New Roman"/>
          <w:sz w:val="20"/>
          <w:szCs w:val="20"/>
        </w:rPr>
        <w:t xml:space="preserve">scales besides setae; scutal fossa with scattered pale scales. Wing: Vein 1A with 3 dark spots; wing with </w:t>
      </w:r>
      <w:r>
        <w:rPr>
          <w:rFonts w:ascii="Times New Roman" w:hAnsi="Times New Roman" w:cs="Times New Roman"/>
          <w:sz w:val="20"/>
          <w:szCs w:val="20"/>
        </w:rPr>
        <w:t xml:space="preserve">light </w:t>
      </w:r>
      <w:r w:rsidR="00C33C1E" w:rsidRPr="00C33C1E">
        <w:rPr>
          <w:rFonts w:ascii="Times New Roman" w:hAnsi="Times New Roman" w:cs="Times New Roman"/>
          <w:sz w:val="20"/>
          <w:szCs w:val="20"/>
        </w:rPr>
        <w:t>spots located on almost all veins. Abdomen: V-VIII-S usually paler scaled, II-VII-</w:t>
      </w:r>
      <w:proofErr w:type="spellStart"/>
      <w:r w:rsidR="00C33C1E" w:rsidRPr="00C33C1E">
        <w:rPr>
          <w:rFonts w:ascii="Times New Roman" w:hAnsi="Times New Roman" w:cs="Times New Roman"/>
          <w:sz w:val="20"/>
          <w:szCs w:val="20"/>
        </w:rPr>
        <w:t>Te</w:t>
      </w:r>
      <w:proofErr w:type="spellEnd"/>
      <w:r w:rsidR="00C33C1E" w:rsidRPr="00C33C1E">
        <w:rPr>
          <w:rFonts w:ascii="Times New Roman" w:hAnsi="Times New Roman" w:cs="Times New Roman"/>
          <w:sz w:val="20"/>
          <w:szCs w:val="20"/>
        </w:rPr>
        <w:t xml:space="preserve"> with negligible dark scale tussocks.</w:t>
      </w:r>
    </w:p>
    <w:p w14:paraId="7035FCC2" w14:textId="77777777" w:rsidR="00C33C1E" w:rsidRPr="00C33C1E" w:rsidRDefault="00C33C1E" w:rsidP="00C33C1E">
      <w:pPr>
        <w:pStyle w:val="Heading3"/>
        <w:spacing w:line="240" w:lineRule="auto"/>
        <w:jc w:val="both"/>
        <w:rPr>
          <w:rFonts w:ascii="Times New Roman" w:hAnsi="Times New Roman" w:cs="Times New Roman"/>
          <w:color w:val="auto"/>
          <w:sz w:val="20"/>
          <w:szCs w:val="20"/>
        </w:rPr>
      </w:pPr>
      <w:r w:rsidRPr="00C33C1E">
        <w:rPr>
          <w:rStyle w:val="Strong"/>
          <w:rFonts w:ascii="Times New Roman" w:hAnsi="Times New Roman" w:cs="Times New Roman"/>
          <w:color w:val="auto"/>
          <w:sz w:val="20"/>
          <w:szCs w:val="20"/>
        </w:rPr>
        <w:t xml:space="preserve">Anopheles </w:t>
      </w:r>
      <w:proofErr w:type="spellStart"/>
      <w:r w:rsidRPr="00C33C1E">
        <w:rPr>
          <w:rStyle w:val="Strong"/>
          <w:rFonts w:ascii="Times New Roman" w:hAnsi="Times New Roman" w:cs="Times New Roman"/>
          <w:color w:val="auto"/>
          <w:sz w:val="20"/>
          <w:szCs w:val="20"/>
        </w:rPr>
        <w:t>culicifacies</w:t>
      </w:r>
      <w:proofErr w:type="spellEnd"/>
    </w:p>
    <w:p w14:paraId="622E9F47" w14:textId="1BF8DAFD" w:rsidR="00C33C1E" w:rsidRPr="00C33C1E" w:rsidRDefault="00C33C1E" w:rsidP="00C33C1E">
      <w:pPr>
        <w:spacing w:after="0" w:line="240" w:lineRule="auto"/>
        <w:jc w:val="both"/>
        <w:rPr>
          <w:rFonts w:ascii="Times New Roman" w:hAnsi="Times New Roman" w:cs="Times New Roman"/>
          <w:sz w:val="20"/>
          <w:szCs w:val="20"/>
        </w:rPr>
      </w:pPr>
      <w:r w:rsidRPr="00C33C1E">
        <w:rPr>
          <w:rStyle w:val="Strong"/>
          <w:rFonts w:ascii="Times New Roman" w:hAnsi="Times New Roman" w:cs="Times New Roman"/>
          <w:sz w:val="20"/>
          <w:szCs w:val="20"/>
        </w:rPr>
        <w:t>Geographical Distribution:</w:t>
      </w:r>
      <w:r w:rsidRPr="00C33C1E">
        <w:rPr>
          <w:rFonts w:ascii="Times New Roman" w:hAnsi="Times New Roman" w:cs="Times New Roman"/>
          <w:sz w:val="20"/>
          <w:szCs w:val="20"/>
        </w:rPr>
        <w:t xml:space="preserve"> Pakistan, South Punjab, NWFP, Sind, Baluchistan, and Karachi </w:t>
      </w:r>
      <w:proofErr w:type="spellStart"/>
      <w:r w:rsidRPr="00C33C1E">
        <w:rPr>
          <w:rFonts w:ascii="Times New Roman" w:hAnsi="Times New Roman" w:cs="Times New Roman"/>
          <w:sz w:val="20"/>
          <w:szCs w:val="20"/>
        </w:rPr>
        <w:t>Culicifacies</w:t>
      </w:r>
      <w:proofErr w:type="spellEnd"/>
      <w:r w:rsidRPr="00C33C1E">
        <w:rPr>
          <w:rFonts w:ascii="Times New Roman" w:hAnsi="Times New Roman" w:cs="Times New Roman"/>
          <w:sz w:val="20"/>
          <w:szCs w:val="20"/>
        </w:rPr>
        <w:t xml:space="preserve"> are </w:t>
      </w:r>
      <w:r w:rsidR="00067720">
        <w:rPr>
          <w:rFonts w:ascii="Times New Roman" w:hAnsi="Times New Roman" w:cs="Times New Roman"/>
          <w:sz w:val="20"/>
          <w:szCs w:val="20"/>
        </w:rPr>
        <w:t xml:space="preserve">widespread species in </w:t>
      </w:r>
      <w:r w:rsidRPr="00C33C1E">
        <w:rPr>
          <w:rFonts w:ascii="Times New Roman" w:hAnsi="Times New Roman" w:cs="Times New Roman"/>
          <w:sz w:val="20"/>
          <w:szCs w:val="20"/>
        </w:rPr>
        <w:t xml:space="preserve">India and occur in all the zones mainland including Kashmir and high elevations in the Himalayas excluding the islands of Andaman &amp; Nicobar, and Lakshadweep. It is the </w:t>
      </w:r>
      <w:r w:rsidR="00067720">
        <w:rPr>
          <w:rFonts w:ascii="Times New Roman" w:hAnsi="Times New Roman" w:cs="Times New Roman"/>
          <w:sz w:val="20"/>
          <w:szCs w:val="20"/>
        </w:rPr>
        <w:t xml:space="preserve">primary </w:t>
      </w:r>
      <w:r w:rsidRPr="00C33C1E">
        <w:rPr>
          <w:rFonts w:ascii="Times New Roman" w:hAnsi="Times New Roman" w:cs="Times New Roman"/>
          <w:sz w:val="20"/>
          <w:szCs w:val="20"/>
        </w:rPr>
        <w:t xml:space="preserve">vector of unstable </w:t>
      </w:r>
      <w:r w:rsidR="00067720">
        <w:rPr>
          <w:rFonts w:ascii="Times New Roman" w:hAnsi="Times New Roman" w:cs="Times New Roman"/>
          <w:sz w:val="20"/>
          <w:szCs w:val="20"/>
        </w:rPr>
        <w:t xml:space="preserve">paludism </w:t>
      </w:r>
      <w:r w:rsidRPr="00C33C1E">
        <w:rPr>
          <w:rFonts w:ascii="Times New Roman" w:hAnsi="Times New Roman" w:cs="Times New Roman"/>
          <w:sz w:val="20"/>
          <w:szCs w:val="20"/>
        </w:rPr>
        <w:t xml:space="preserve">over the whole semi-arid and arid zones. Climatic Conditions: It is generally An. </w:t>
      </w:r>
      <w:proofErr w:type="spellStart"/>
      <w:r w:rsidRPr="00C33C1E">
        <w:rPr>
          <w:rFonts w:ascii="Times New Roman" w:hAnsi="Times New Roman" w:cs="Times New Roman"/>
          <w:sz w:val="20"/>
          <w:szCs w:val="20"/>
        </w:rPr>
        <w:t>culicifacies</w:t>
      </w:r>
      <w:proofErr w:type="spellEnd"/>
      <w:r w:rsidRPr="00C33C1E">
        <w:rPr>
          <w:rFonts w:ascii="Times New Roman" w:hAnsi="Times New Roman" w:cs="Times New Roman"/>
          <w:sz w:val="20"/>
          <w:szCs w:val="20"/>
        </w:rPr>
        <w:t xml:space="preserve"> numbers initially remain negligible but reach very high densities in 4-6 </w:t>
      </w:r>
      <w:proofErr w:type="spellStart"/>
      <w:r w:rsidRPr="00C33C1E">
        <w:rPr>
          <w:rFonts w:ascii="Times New Roman" w:hAnsi="Times New Roman" w:cs="Times New Roman"/>
          <w:sz w:val="20"/>
          <w:szCs w:val="20"/>
        </w:rPr>
        <w:t>wk</w:t>
      </w:r>
      <w:proofErr w:type="spellEnd"/>
      <w:r w:rsidRPr="00C33C1E">
        <w:rPr>
          <w:rFonts w:ascii="Times New Roman" w:hAnsi="Times New Roman" w:cs="Times New Roman"/>
          <w:sz w:val="20"/>
          <w:szCs w:val="20"/>
        </w:rPr>
        <w:t xml:space="preserve"> causing epidemics from local as much as to regional scale in monsoon and post-monsoon months. An. </w:t>
      </w:r>
      <w:proofErr w:type="spellStart"/>
      <w:r w:rsidRPr="00C33C1E">
        <w:rPr>
          <w:rFonts w:ascii="Times New Roman" w:hAnsi="Times New Roman" w:cs="Times New Roman"/>
          <w:sz w:val="20"/>
          <w:szCs w:val="20"/>
        </w:rPr>
        <w:t>culicifacies</w:t>
      </w:r>
      <w:proofErr w:type="spellEnd"/>
      <w:r w:rsidRPr="00C33C1E">
        <w:rPr>
          <w:rFonts w:ascii="Times New Roman" w:hAnsi="Times New Roman" w:cs="Times New Roman"/>
          <w:sz w:val="20"/>
          <w:szCs w:val="20"/>
        </w:rPr>
        <w:t xml:space="preserve"> can be quite substantive and isolated and local experience of the environmental attributes of the habitats allow also accurate identification of taxonomic [16].</w:t>
      </w:r>
    </w:p>
    <w:p w14:paraId="31A149ED" w14:textId="77777777" w:rsidR="00C33C1E" w:rsidRPr="00C33C1E" w:rsidRDefault="00C33C1E" w:rsidP="00C33C1E">
      <w:pPr>
        <w:pStyle w:val="Heading3"/>
        <w:spacing w:before="0" w:line="240" w:lineRule="auto"/>
        <w:jc w:val="both"/>
        <w:rPr>
          <w:rFonts w:ascii="Times New Roman" w:hAnsi="Times New Roman" w:cs="Times New Roman"/>
          <w:color w:val="auto"/>
          <w:sz w:val="20"/>
          <w:szCs w:val="20"/>
        </w:rPr>
      </w:pPr>
      <w:r w:rsidRPr="00C33C1E">
        <w:rPr>
          <w:rStyle w:val="Strong"/>
          <w:rFonts w:ascii="Times New Roman" w:hAnsi="Times New Roman" w:cs="Times New Roman"/>
          <w:color w:val="auto"/>
          <w:sz w:val="20"/>
          <w:szCs w:val="20"/>
        </w:rPr>
        <w:t xml:space="preserve">Anopheles </w:t>
      </w:r>
      <w:proofErr w:type="spellStart"/>
      <w:r w:rsidRPr="00C33C1E">
        <w:rPr>
          <w:rStyle w:val="Strong"/>
          <w:rFonts w:ascii="Times New Roman" w:hAnsi="Times New Roman" w:cs="Times New Roman"/>
          <w:color w:val="auto"/>
          <w:sz w:val="20"/>
          <w:szCs w:val="20"/>
        </w:rPr>
        <w:t>Superpictus</w:t>
      </w:r>
      <w:proofErr w:type="spellEnd"/>
    </w:p>
    <w:p w14:paraId="139DC87D" w14:textId="77777777" w:rsidR="00C33C1E" w:rsidRPr="00C33C1E" w:rsidRDefault="00C33C1E" w:rsidP="00C33C1E">
      <w:pPr>
        <w:spacing w:after="0" w:line="240" w:lineRule="auto"/>
        <w:jc w:val="both"/>
        <w:rPr>
          <w:rFonts w:ascii="Times New Roman" w:hAnsi="Times New Roman" w:cs="Times New Roman"/>
          <w:sz w:val="20"/>
          <w:szCs w:val="20"/>
        </w:rPr>
      </w:pPr>
      <w:r w:rsidRPr="00C33C1E">
        <w:rPr>
          <w:rStyle w:val="Strong"/>
          <w:rFonts w:ascii="Times New Roman" w:hAnsi="Times New Roman" w:cs="Times New Roman"/>
          <w:sz w:val="20"/>
          <w:szCs w:val="20"/>
        </w:rPr>
        <w:t>Distribution:</w:t>
      </w:r>
      <w:r w:rsidRPr="00C33C1E">
        <w:rPr>
          <w:rFonts w:ascii="Times New Roman" w:hAnsi="Times New Roman" w:cs="Times New Roman"/>
          <w:sz w:val="20"/>
          <w:szCs w:val="20"/>
        </w:rPr>
        <w:t xml:space="preserve"> Baluchistan, NWFP</w:t>
      </w:r>
    </w:p>
    <w:p w14:paraId="27213083" w14:textId="77777777" w:rsidR="00C33C1E" w:rsidRPr="00C33C1E" w:rsidRDefault="00C33C1E" w:rsidP="00C33C1E">
      <w:pPr>
        <w:spacing w:after="0" w:line="240" w:lineRule="auto"/>
        <w:jc w:val="both"/>
        <w:rPr>
          <w:rFonts w:ascii="Times New Roman" w:hAnsi="Times New Roman" w:cs="Times New Roman"/>
          <w:sz w:val="20"/>
          <w:szCs w:val="20"/>
        </w:rPr>
      </w:pPr>
      <w:r w:rsidRPr="00C33C1E">
        <w:rPr>
          <w:rFonts w:ascii="Times New Roman" w:hAnsi="Times New Roman" w:cs="Times New Roman"/>
          <w:sz w:val="20"/>
          <w:szCs w:val="20"/>
        </w:rPr>
        <w:t xml:space="preserve">Department of Zoology, </w:t>
      </w:r>
      <w:proofErr w:type="spellStart"/>
      <w:r w:rsidRPr="00C33C1E">
        <w:rPr>
          <w:rFonts w:ascii="Times New Roman" w:hAnsi="Times New Roman" w:cs="Times New Roman"/>
          <w:sz w:val="20"/>
          <w:szCs w:val="20"/>
        </w:rPr>
        <w:t>JamiaMilliaIslamia</w:t>
      </w:r>
      <w:proofErr w:type="spellEnd"/>
      <w:r w:rsidRPr="00C33C1E">
        <w:rPr>
          <w:rFonts w:ascii="Times New Roman" w:hAnsi="Times New Roman" w:cs="Times New Roman"/>
          <w:sz w:val="20"/>
          <w:szCs w:val="20"/>
        </w:rPr>
        <w:t xml:space="preserve">, New Delhi-03 </w:t>
      </w:r>
    </w:p>
    <w:p w14:paraId="3F4EE7E8" w14:textId="5BBA8F13" w:rsidR="00C33C1E" w:rsidRPr="00C33C1E" w:rsidRDefault="00C33C1E" w:rsidP="00C33C1E">
      <w:pPr>
        <w:spacing w:after="0" w:line="240" w:lineRule="auto"/>
        <w:jc w:val="both"/>
        <w:rPr>
          <w:rFonts w:ascii="Times New Roman" w:hAnsi="Times New Roman" w:cs="Times New Roman"/>
          <w:sz w:val="20"/>
          <w:szCs w:val="20"/>
        </w:rPr>
      </w:pPr>
      <w:r w:rsidRPr="00C33C1E">
        <w:rPr>
          <w:rFonts w:ascii="Times New Roman" w:hAnsi="Times New Roman" w:cs="Times New Roman"/>
          <w:sz w:val="20"/>
          <w:szCs w:val="20"/>
        </w:rPr>
        <w:t xml:space="preserve">Head: Palpus with 3 pale </w:t>
      </w:r>
      <w:r w:rsidR="00067720">
        <w:rPr>
          <w:rFonts w:ascii="Times New Roman" w:hAnsi="Times New Roman" w:cs="Times New Roman"/>
          <w:sz w:val="20"/>
          <w:szCs w:val="20"/>
        </w:rPr>
        <w:t xml:space="preserve">clear </w:t>
      </w:r>
      <w:r w:rsidRPr="00C33C1E">
        <w:rPr>
          <w:rFonts w:ascii="Times New Roman" w:hAnsi="Times New Roman" w:cs="Times New Roman"/>
          <w:sz w:val="20"/>
          <w:szCs w:val="20"/>
        </w:rPr>
        <w:t xml:space="preserve">bands; Plp5 </w:t>
      </w:r>
      <w:r w:rsidR="00067720">
        <w:rPr>
          <w:rFonts w:ascii="Times New Roman" w:hAnsi="Times New Roman" w:cs="Times New Roman"/>
          <w:sz w:val="20"/>
          <w:szCs w:val="20"/>
        </w:rPr>
        <w:t xml:space="preserve">every </w:t>
      </w:r>
      <w:proofErr w:type="gramStart"/>
      <w:r w:rsidRPr="00C33C1E">
        <w:rPr>
          <w:rFonts w:ascii="Times New Roman" w:hAnsi="Times New Roman" w:cs="Times New Roman"/>
          <w:sz w:val="20"/>
          <w:szCs w:val="20"/>
        </w:rPr>
        <w:t>pales</w:t>
      </w:r>
      <w:proofErr w:type="gramEnd"/>
      <w:r w:rsidRPr="00C33C1E">
        <w:rPr>
          <w:rFonts w:ascii="Times New Roman" w:hAnsi="Times New Roman" w:cs="Times New Roman"/>
          <w:sz w:val="20"/>
          <w:szCs w:val="20"/>
        </w:rPr>
        <w:t xml:space="preserve">; </w:t>
      </w:r>
      <w:r w:rsidR="00067720">
        <w:rPr>
          <w:rFonts w:ascii="Times New Roman" w:hAnsi="Times New Roman" w:cs="Times New Roman"/>
          <w:sz w:val="20"/>
          <w:szCs w:val="20"/>
        </w:rPr>
        <w:t xml:space="preserve">broad white scales on </w:t>
      </w:r>
      <w:proofErr w:type="spellStart"/>
      <w:proofErr w:type="gramStart"/>
      <w:r w:rsidR="00067720">
        <w:rPr>
          <w:rFonts w:ascii="Times New Roman" w:hAnsi="Times New Roman" w:cs="Times New Roman"/>
          <w:sz w:val="20"/>
          <w:szCs w:val="20"/>
        </w:rPr>
        <w:t>crown,dark</w:t>
      </w:r>
      <w:proofErr w:type="spellEnd"/>
      <w:proofErr w:type="gramEnd"/>
      <w:r w:rsidR="00067720">
        <w:rPr>
          <w:rFonts w:ascii="Times New Roman" w:hAnsi="Times New Roman" w:cs="Times New Roman"/>
          <w:sz w:val="20"/>
          <w:szCs w:val="20"/>
        </w:rPr>
        <w:t xml:space="preserve"> brown on sides and back</w:t>
      </w:r>
      <w:r w:rsidRPr="00C33C1E">
        <w:rPr>
          <w:rFonts w:ascii="Times New Roman" w:hAnsi="Times New Roman" w:cs="Times New Roman"/>
          <w:sz w:val="20"/>
          <w:szCs w:val="20"/>
        </w:rPr>
        <w:t xml:space="preserve">. Thorax: </w:t>
      </w:r>
      <w:proofErr w:type="spellStart"/>
      <w:r w:rsidRPr="00C33C1E">
        <w:rPr>
          <w:rFonts w:ascii="Times New Roman" w:hAnsi="Times New Roman" w:cs="Times New Roman"/>
          <w:sz w:val="20"/>
          <w:szCs w:val="20"/>
        </w:rPr>
        <w:t>Scutalfossabare</w:t>
      </w:r>
      <w:proofErr w:type="spellEnd"/>
      <w:r w:rsidRPr="00C33C1E">
        <w:rPr>
          <w:rFonts w:ascii="Times New Roman" w:hAnsi="Times New Roman" w:cs="Times New Roman"/>
          <w:sz w:val="20"/>
          <w:szCs w:val="20"/>
        </w:rPr>
        <w:t xml:space="preserve">; </w:t>
      </w:r>
      <w:r w:rsidR="008213FE">
        <w:rPr>
          <w:rFonts w:ascii="Times New Roman" w:hAnsi="Times New Roman" w:cs="Times New Roman"/>
          <w:sz w:val="20"/>
          <w:szCs w:val="20"/>
        </w:rPr>
        <w:t xml:space="preserve">scutal surface featuring </w:t>
      </w:r>
      <w:r w:rsidRPr="00C33C1E">
        <w:rPr>
          <w:rFonts w:ascii="Times New Roman" w:hAnsi="Times New Roman" w:cs="Times New Roman"/>
          <w:sz w:val="20"/>
          <w:szCs w:val="20"/>
        </w:rPr>
        <w:t xml:space="preserve">numerous </w:t>
      </w:r>
      <w:r w:rsidR="008213FE">
        <w:rPr>
          <w:rFonts w:ascii="Times New Roman" w:hAnsi="Times New Roman" w:cs="Times New Roman"/>
          <w:sz w:val="20"/>
          <w:szCs w:val="20"/>
        </w:rPr>
        <w:t xml:space="preserve">slender pale scales on upper </w:t>
      </w:r>
      <w:proofErr w:type="spellStart"/>
      <w:r w:rsidR="008213FE">
        <w:rPr>
          <w:rFonts w:ascii="Times New Roman" w:hAnsi="Times New Roman" w:cs="Times New Roman"/>
          <w:sz w:val="20"/>
          <w:szCs w:val="20"/>
        </w:rPr>
        <w:t>proepisternum</w:t>
      </w:r>
      <w:proofErr w:type="spellEnd"/>
      <w:r w:rsidRPr="00C33C1E">
        <w:rPr>
          <w:rFonts w:ascii="Times New Roman" w:hAnsi="Times New Roman" w:cs="Times New Roman"/>
          <w:sz w:val="20"/>
          <w:szCs w:val="20"/>
        </w:rPr>
        <w:t xml:space="preserve">. Wing: </w:t>
      </w:r>
      <w:r w:rsidR="008213FE">
        <w:rPr>
          <w:rFonts w:ascii="Times New Roman" w:hAnsi="Times New Roman" w:cs="Times New Roman"/>
          <w:sz w:val="20"/>
          <w:szCs w:val="20"/>
        </w:rPr>
        <w:t xml:space="preserve">single or double </w:t>
      </w:r>
      <w:r w:rsidRPr="00C33C1E">
        <w:rPr>
          <w:rFonts w:ascii="Times New Roman" w:hAnsi="Times New Roman" w:cs="Times New Roman"/>
          <w:sz w:val="20"/>
          <w:szCs w:val="20"/>
        </w:rPr>
        <w:t xml:space="preserve">pale </w:t>
      </w:r>
      <w:r w:rsidR="008213FE">
        <w:rPr>
          <w:rFonts w:ascii="Times New Roman" w:hAnsi="Times New Roman" w:cs="Times New Roman"/>
          <w:sz w:val="20"/>
          <w:szCs w:val="20"/>
        </w:rPr>
        <w:t xml:space="preserve">markings </w:t>
      </w:r>
      <w:r w:rsidRPr="00C33C1E">
        <w:rPr>
          <w:rFonts w:ascii="Times New Roman" w:hAnsi="Times New Roman" w:cs="Times New Roman"/>
          <w:sz w:val="20"/>
          <w:szCs w:val="20"/>
        </w:rPr>
        <w:t xml:space="preserve">at the base of costa, humeral pale and </w:t>
      </w:r>
      <w:proofErr w:type="spellStart"/>
      <w:r w:rsidRPr="00C33C1E">
        <w:rPr>
          <w:rFonts w:ascii="Times New Roman" w:hAnsi="Times New Roman" w:cs="Times New Roman"/>
          <w:sz w:val="20"/>
          <w:szCs w:val="20"/>
        </w:rPr>
        <w:t>presectorpale</w:t>
      </w:r>
      <w:proofErr w:type="spellEnd"/>
      <w:r w:rsidRPr="00C33C1E">
        <w:rPr>
          <w:rFonts w:ascii="Times New Roman" w:hAnsi="Times New Roman" w:cs="Times New Roman"/>
          <w:sz w:val="20"/>
          <w:szCs w:val="20"/>
        </w:rPr>
        <w:t xml:space="preserve">; </w:t>
      </w:r>
      <w:proofErr w:type="spellStart"/>
      <w:r w:rsidRPr="00C33C1E">
        <w:rPr>
          <w:rFonts w:ascii="Times New Roman" w:hAnsi="Times New Roman" w:cs="Times New Roman"/>
          <w:sz w:val="20"/>
          <w:szCs w:val="20"/>
        </w:rPr>
        <w:t>presector</w:t>
      </w:r>
      <w:proofErr w:type="spellEnd"/>
      <w:r w:rsidR="008213FE">
        <w:rPr>
          <w:rFonts w:ascii="Times New Roman" w:hAnsi="Times New Roman" w:cs="Times New Roman"/>
          <w:sz w:val="20"/>
          <w:szCs w:val="20"/>
        </w:rPr>
        <w:t xml:space="preserve"> with pale marking</w:t>
      </w:r>
      <w:r w:rsidRPr="00C33C1E">
        <w:rPr>
          <w:rFonts w:ascii="Times New Roman" w:hAnsi="Times New Roman" w:cs="Times New Roman"/>
          <w:sz w:val="20"/>
          <w:szCs w:val="20"/>
        </w:rPr>
        <w:t xml:space="preserve">; vein 1A </w:t>
      </w:r>
      <w:r w:rsidR="008213FE">
        <w:rPr>
          <w:rFonts w:ascii="Times New Roman" w:hAnsi="Times New Roman" w:cs="Times New Roman"/>
          <w:sz w:val="20"/>
          <w:szCs w:val="20"/>
        </w:rPr>
        <w:t xml:space="preserve">having double </w:t>
      </w:r>
      <w:r w:rsidRPr="00C33C1E">
        <w:rPr>
          <w:rFonts w:ascii="Times New Roman" w:hAnsi="Times New Roman" w:cs="Times New Roman"/>
          <w:sz w:val="20"/>
          <w:szCs w:val="20"/>
        </w:rPr>
        <w:t>dark</w:t>
      </w:r>
      <w:r w:rsidR="008213FE">
        <w:rPr>
          <w:rFonts w:ascii="Times New Roman" w:hAnsi="Times New Roman" w:cs="Times New Roman"/>
          <w:sz w:val="20"/>
          <w:szCs w:val="20"/>
        </w:rPr>
        <w:t xml:space="preserve"> patches</w:t>
      </w:r>
      <w:r w:rsidRPr="00C33C1E">
        <w:rPr>
          <w:rFonts w:ascii="Times New Roman" w:hAnsi="Times New Roman" w:cs="Times New Roman"/>
          <w:sz w:val="20"/>
          <w:szCs w:val="20"/>
        </w:rPr>
        <w:t xml:space="preserve">, most of vein R4+5 pale-scaled, </w:t>
      </w:r>
      <w:r w:rsidR="008213FE">
        <w:rPr>
          <w:rFonts w:ascii="Times New Roman" w:hAnsi="Times New Roman" w:cs="Times New Roman"/>
          <w:sz w:val="20"/>
          <w:szCs w:val="20"/>
        </w:rPr>
        <w:t xml:space="preserve">small </w:t>
      </w:r>
      <w:r w:rsidRPr="00C33C1E">
        <w:rPr>
          <w:rFonts w:ascii="Times New Roman" w:hAnsi="Times New Roman" w:cs="Times New Roman"/>
          <w:sz w:val="20"/>
          <w:szCs w:val="20"/>
        </w:rPr>
        <w:t>dark spots</w:t>
      </w:r>
      <w:r w:rsidR="008213FE">
        <w:rPr>
          <w:rFonts w:ascii="Times New Roman" w:hAnsi="Times New Roman" w:cs="Times New Roman"/>
          <w:sz w:val="20"/>
          <w:szCs w:val="20"/>
        </w:rPr>
        <w:t xml:space="preserve"> basally and apically</w:t>
      </w:r>
      <w:r w:rsidRPr="00C33C1E">
        <w:rPr>
          <w:rFonts w:ascii="Times New Roman" w:hAnsi="Times New Roman" w:cs="Times New Roman"/>
          <w:sz w:val="20"/>
          <w:szCs w:val="20"/>
        </w:rPr>
        <w:t xml:space="preserve">. Legs: </w:t>
      </w:r>
      <w:r w:rsidR="00312CC7">
        <w:rPr>
          <w:rFonts w:ascii="Times New Roman" w:hAnsi="Times New Roman" w:cs="Times New Roman"/>
          <w:sz w:val="20"/>
          <w:szCs w:val="20"/>
        </w:rPr>
        <w:t xml:space="preserve">Thighs and shins </w:t>
      </w:r>
      <w:r w:rsidRPr="00C33C1E">
        <w:rPr>
          <w:rFonts w:ascii="Times New Roman" w:hAnsi="Times New Roman" w:cs="Times New Roman"/>
          <w:sz w:val="20"/>
          <w:szCs w:val="20"/>
        </w:rPr>
        <w:t xml:space="preserve">unspotted; Ta-III dark, some </w:t>
      </w:r>
      <w:r w:rsidR="00312CC7">
        <w:rPr>
          <w:rFonts w:ascii="Times New Roman" w:hAnsi="Times New Roman" w:cs="Times New Roman"/>
          <w:sz w:val="20"/>
          <w:szCs w:val="20"/>
        </w:rPr>
        <w:t xml:space="preserve">foot segments might be </w:t>
      </w:r>
      <w:r w:rsidRPr="00C33C1E">
        <w:rPr>
          <w:rFonts w:ascii="Times New Roman" w:hAnsi="Times New Roman" w:cs="Times New Roman"/>
          <w:sz w:val="20"/>
          <w:szCs w:val="20"/>
        </w:rPr>
        <w:t>weakly</w:t>
      </w:r>
      <w:r w:rsidR="007B1ED8">
        <w:rPr>
          <w:rFonts w:ascii="Times New Roman" w:hAnsi="Times New Roman" w:cs="Times New Roman"/>
          <w:sz w:val="20"/>
          <w:szCs w:val="20"/>
        </w:rPr>
        <w:t xml:space="preserve"> light colored at the </w:t>
      </w:r>
      <w:proofErr w:type="gramStart"/>
      <w:r w:rsidR="007B1ED8">
        <w:rPr>
          <w:rFonts w:ascii="Times New Roman" w:hAnsi="Times New Roman" w:cs="Times New Roman"/>
          <w:sz w:val="20"/>
          <w:szCs w:val="20"/>
        </w:rPr>
        <w:t xml:space="preserve">tip </w:t>
      </w:r>
      <w:r w:rsidRPr="00C33C1E">
        <w:rPr>
          <w:rFonts w:ascii="Times New Roman" w:hAnsi="Times New Roman" w:cs="Times New Roman"/>
          <w:sz w:val="20"/>
          <w:szCs w:val="20"/>
        </w:rPr>
        <w:t>;</w:t>
      </w:r>
      <w:proofErr w:type="gramEnd"/>
      <w:r w:rsidRPr="00C33C1E">
        <w:rPr>
          <w:rFonts w:ascii="Times New Roman" w:hAnsi="Times New Roman" w:cs="Times New Roman"/>
          <w:sz w:val="20"/>
          <w:szCs w:val="20"/>
        </w:rPr>
        <w:t xml:space="preserve"> Fe-II, III </w:t>
      </w:r>
      <w:r w:rsidR="007B1ED8">
        <w:rPr>
          <w:rFonts w:ascii="Times New Roman" w:hAnsi="Times New Roman" w:cs="Times New Roman"/>
          <w:sz w:val="20"/>
          <w:szCs w:val="20"/>
        </w:rPr>
        <w:t xml:space="preserve">lacking a </w:t>
      </w:r>
      <w:r w:rsidRPr="00C33C1E">
        <w:rPr>
          <w:rFonts w:ascii="Times New Roman" w:hAnsi="Times New Roman" w:cs="Times New Roman"/>
          <w:sz w:val="20"/>
          <w:szCs w:val="20"/>
        </w:rPr>
        <w:t>white stripe. Abdomen: Terga (</w:t>
      </w:r>
      <w:proofErr w:type="spellStart"/>
      <w:r w:rsidRPr="00C33C1E">
        <w:rPr>
          <w:rFonts w:ascii="Times New Roman" w:hAnsi="Times New Roman" w:cs="Times New Roman"/>
          <w:sz w:val="20"/>
          <w:szCs w:val="20"/>
        </w:rPr>
        <w:t>Te</w:t>
      </w:r>
      <w:proofErr w:type="spellEnd"/>
      <w:r w:rsidRPr="00C33C1E">
        <w:rPr>
          <w:rFonts w:ascii="Times New Roman" w:hAnsi="Times New Roman" w:cs="Times New Roman"/>
          <w:sz w:val="20"/>
          <w:szCs w:val="20"/>
        </w:rPr>
        <w:t>) is simply unspecialized, not pale-scaled, and free from well-demarcated dark posterolateral scale tufts. Aedes is</w:t>
      </w:r>
      <w:r w:rsidR="007B1ED8">
        <w:rPr>
          <w:rFonts w:ascii="Times New Roman" w:hAnsi="Times New Roman" w:cs="Times New Roman"/>
          <w:sz w:val="20"/>
          <w:szCs w:val="20"/>
        </w:rPr>
        <w:t xml:space="preserve"> a large mosquito with over 950 families</w:t>
      </w:r>
      <w:r w:rsidRPr="00C33C1E">
        <w:rPr>
          <w:rFonts w:ascii="Times New Roman" w:hAnsi="Times New Roman" w:cs="Times New Roman"/>
          <w:sz w:val="20"/>
          <w:szCs w:val="20"/>
        </w:rPr>
        <w:t xml:space="preserve">, some of whose members are </w:t>
      </w:r>
      <w:r w:rsidR="007B1ED8">
        <w:rPr>
          <w:rFonts w:ascii="Times New Roman" w:hAnsi="Times New Roman" w:cs="Times New Roman"/>
          <w:sz w:val="20"/>
          <w:szCs w:val="20"/>
        </w:rPr>
        <w:t xml:space="preserve">bloodthirsty </w:t>
      </w:r>
      <w:r w:rsidRPr="00C33C1E">
        <w:rPr>
          <w:rFonts w:ascii="Times New Roman" w:hAnsi="Times New Roman" w:cs="Times New Roman"/>
          <w:sz w:val="20"/>
          <w:szCs w:val="20"/>
        </w:rPr>
        <w:t>pests as well as disease</w:t>
      </w:r>
      <w:r w:rsidR="007B1ED8">
        <w:rPr>
          <w:rFonts w:ascii="Times New Roman" w:hAnsi="Times New Roman" w:cs="Times New Roman"/>
          <w:sz w:val="20"/>
          <w:szCs w:val="20"/>
        </w:rPr>
        <w:t xml:space="preserve"> transmitter</w:t>
      </w:r>
      <w:r w:rsidRPr="00C33C1E">
        <w:rPr>
          <w:rFonts w:ascii="Times New Roman" w:hAnsi="Times New Roman" w:cs="Times New Roman"/>
          <w:sz w:val="20"/>
          <w:szCs w:val="20"/>
        </w:rPr>
        <w:t xml:space="preserve"> lethal</w:t>
      </w:r>
      <w:r w:rsidR="001817F1">
        <w:rPr>
          <w:rFonts w:ascii="Times New Roman" w:hAnsi="Times New Roman" w:cs="Times New Roman"/>
          <w:sz w:val="20"/>
          <w:szCs w:val="20"/>
        </w:rPr>
        <w:t xml:space="preserve"> infectious disease agents</w:t>
      </w:r>
      <w:r w:rsidRPr="00C33C1E">
        <w:rPr>
          <w:rFonts w:ascii="Times New Roman" w:hAnsi="Times New Roman" w:cs="Times New Roman"/>
          <w:sz w:val="20"/>
          <w:szCs w:val="20"/>
        </w:rPr>
        <w:t xml:space="preserve">. The various Aedes mosquito </w:t>
      </w:r>
      <w:r w:rsidR="001817F1">
        <w:rPr>
          <w:rFonts w:ascii="Times New Roman" w:hAnsi="Times New Roman" w:cs="Times New Roman"/>
          <w:sz w:val="20"/>
          <w:szCs w:val="20"/>
        </w:rPr>
        <w:t xml:space="preserve">type </w:t>
      </w:r>
      <w:proofErr w:type="gramStart"/>
      <w:r w:rsidRPr="00C33C1E">
        <w:rPr>
          <w:rFonts w:ascii="Times New Roman" w:hAnsi="Times New Roman" w:cs="Times New Roman"/>
          <w:sz w:val="20"/>
          <w:szCs w:val="20"/>
        </w:rPr>
        <w:t>are</w:t>
      </w:r>
      <w:proofErr w:type="gramEnd"/>
      <w:r w:rsidRPr="00C33C1E">
        <w:rPr>
          <w:rFonts w:ascii="Times New Roman" w:hAnsi="Times New Roman" w:cs="Times New Roman"/>
          <w:sz w:val="20"/>
          <w:szCs w:val="20"/>
        </w:rPr>
        <w:t xml:space="preserve"> found</w:t>
      </w:r>
      <w:r w:rsidR="001817F1">
        <w:rPr>
          <w:rFonts w:ascii="Times New Roman" w:hAnsi="Times New Roman" w:cs="Times New Roman"/>
          <w:sz w:val="20"/>
          <w:szCs w:val="20"/>
        </w:rPr>
        <w:t xml:space="preserve"> cosmopolitan distribution</w:t>
      </w:r>
      <w:r w:rsidRPr="00C33C1E">
        <w:rPr>
          <w:rFonts w:ascii="Times New Roman" w:hAnsi="Times New Roman" w:cs="Times New Roman"/>
          <w:sz w:val="20"/>
          <w:szCs w:val="20"/>
        </w:rPr>
        <w:t xml:space="preserve">. However, some of these </w:t>
      </w:r>
      <w:r w:rsidR="001817F1">
        <w:rPr>
          <w:rFonts w:ascii="Times New Roman" w:hAnsi="Times New Roman" w:cs="Times New Roman"/>
          <w:sz w:val="20"/>
          <w:szCs w:val="20"/>
        </w:rPr>
        <w:t xml:space="preserve">types have moved outside their natural </w:t>
      </w:r>
      <w:r w:rsidR="001817F1">
        <w:rPr>
          <w:rFonts w:ascii="Times New Roman" w:hAnsi="Times New Roman" w:cs="Times New Roman"/>
          <w:sz w:val="20"/>
          <w:szCs w:val="20"/>
        </w:rPr>
        <w:lastRenderedPageBreak/>
        <w:t>habitats</w:t>
      </w:r>
      <w:r w:rsidRPr="00C33C1E">
        <w:rPr>
          <w:rFonts w:ascii="Times New Roman" w:hAnsi="Times New Roman" w:cs="Times New Roman"/>
          <w:sz w:val="20"/>
          <w:szCs w:val="20"/>
        </w:rPr>
        <w:t xml:space="preserve">, either due to humans introducing them to new areas or because of changing environmental influences. Introduction: one horizon, two sands: One very important avenue has been the Ae. aegypti from Africa and Ae. Albopictus of Asia has had a hand in the </w:t>
      </w:r>
      <w:r w:rsidR="001817F1">
        <w:rPr>
          <w:rFonts w:ascii="Times New Roman" w:hAnsi="Times New Roman" w:cs="Times New Roman"/>
          <w:sz w:val="20"/>
          <w:szCs w:val="20"/>
        </w:rPr>
        <w:t xml:space="preserve">distribution </w:t>
      </w:r>
      <w:r w:rsidRPr="00C33C1E">
        <w:rPr>
          <w:rFonts w:ascii="Times New Roman" w:hAnsi="Times New Roman" w:cs="Times New Roman"/>
          <w:sz w:val="20"/>
          <w:szCs w:val="20"/>
        </w:rPr>
        <w:t xml:space="preserve">of </w:t>
      </w:r>
      <w:r w:rsidR="001817F1">
        <w:rPr>
          <w:rFonts w:ascii="Times New Roman" w:hAnsi="Times New Roman" w:cs="Times New Roman"/>
          <w:sz w:val="20"/>
          <w:szCs w:val="20"/>
        </w:rPr>
        <w:t xml:space="preserve">specific </w:t>
      </w:r>
      <w:r w:rsidRPr="00C33C1E">
        <w:rPr>
          <w:rFonts w:ascii="Times New Roman" w:hAnsi="Times New Roman" w:cs="Times New Roman"/>
          <w:sz w:val="20"/>
          <w:szCs w:val="20"/>
        </w:rPr>
        <w:t xml:space="preserve">crippling </w:t>
      </w:r>
      <w:r w:rsidR="001817F1">
        <w:rPr>
          <w:rFonts w:ascii="Times New Roman" w:hAnsi="Times New Roman" w:cs="Times New Roman"/>
          <w:sz w:val="20"/>
          <w:szCs w:val="20"/>
        </w:rPr>
        <w:t xml:space="preserve">spreadable </w:t>
      </w:r>
      <w:r w:rsidRPr="00C33C1E">
        <w:rPr>
          <w:rFonts w:ascii="Times New Roman" w:hAnsi="Times New Roman" w:cs="Times New Roman"/>
          <w:sz w:val="20"/>
          <w:szCs w:val="20"/>
        </w:rPr>
        <w:t>diseases, including Chikungunya fever, dengue fever, and Zika fever.</w:t>
      </w:r>
    </w:p>
    <w:p w14:paraId="512392B6" w14:textId="77777777" w:rsidR="00C33C1E" w:rsidRPr="00C33C1E" w:rsidRDefault="00C33C1E" w:rsidP="00C33C1E">
      <w:pPr>
        <w:pStyle w:val="Heading3"/>
        <w:spacing w:before="0" w:line="240" w:lineRule="auto"/>
        <w:jc w:val="both"/>
        <w:rPr>
          <w:rFonts w:ascii="Times New Roman" w:hAnsi="Times New Roman" w:cs="Times New Roman"/>
          <w:color w:val="auto"/>
          <w:sz w:val="20"/>
          <w:szCs w:val="20"/>
        </w:rPr>
      </w:pPr>
      <w:proofErr w:type="spellStart"/>
      <w:r w:rsidRPr="00C33C1E">
        <w:rPr>
          <w:rStyle w:val="Strong"/>
          <w:rFonts w:ascii="Times New Roman" w:hAnsi="Times New Roman" w:cs="Times New Roman"/>
          <w:color w:val="auto"/>
          <w:sz w:val="20"/>
          <w:szCs w:val="20"/>
        </w:rPr>
        <w:t>AedesAegypti</w:t>
      </w:r>
      <w:proofErr w:type="spellEnd"/>
      <w:r w:rsidRPr="00C33C1E">
        <w:rPr>
          <w:rStyle w:val="Strong"/>
          <w:rFonts w:ascii="Times New Roman" w:hAnsi="Times New Roman" w:cs="Times New Roman"/>
          <w:color w:val="auto"/>
          <w:sz w:val="20"/>
          <w:szCs w:val="20"/>
        </w:rPr>
        <w:t xml:space="preserve"> (Linnaeus, 1762)</w:t>
      </w:r>
    </w:p>
    <w:p w14:paraId="5CC02B61" w14:textId="77777777" w:rsidR="00C33C1E" w:rsidRPr="00C33C1E" w:rsidRDefault="00C33C1E" w:rsidP="00C33C1E">
      <w:pPr>
        <w:spacing w:after="0" w:line="240" w:lineRule="auto"/>
        <w:jc w:val="both"/>
        <w:rPr>
          <w:rFonts w:ascii="Times New Roman" w:hAnsi="Times New Roman" w:cs="Times New Roman"/>
          <w:sz w:val="20"/>
          <w:szCs w:val="20"/>
        </w:rPr>
      </w:pPr>
      <w:proofErr w:type="spellStart"/>
      <w:proofErr w:type="gramStart"/>
      <w:r w:rsidRPr="00C33C1E">
        <w:rPr>
          <w:rStyle w:val="Strong"/>
          <w:rFonts w:ascii="Times New Roman" w:hAnsi="Times New Roman" w:cs="Times New Roman"/>
          <w:sz w:val="20"/>
          <w:szCs w:val="20"/>
        </w:rPr>
        <w:t>Distribution:</w:t>
      </w:r>
      <w:r w:rsidRPr="00C33C1E">
        <w:rPr>
          <w:rFonts w:ascii="Times New Roman" w:hAnsi="Times New Roman" w:cs="Times New Roman"/>
          <w:sz w:val="20"/>
          <w:szCs w:val="20"/>
        </w:rPr>
        <w:t>Baroha</w:t>
      </w:r>
      <w:proofErr w:type="spellEnd"/>
      <w:proofErr w:type="gramEnd"/>
      <w:r w:rsidRPr="00C33C1E">
        <w:rPr>
          <w:rFonts w:ascii="Times New Roman" w:hAnsi="Times New Roman" w:cs="Times New Roman"/>
          <w:sz w:val="20"/>
          <w:szCs w:val="20"/>
        </w:rPr>
        <w:t xml:space="preserve">, </w:t>
      </w:r>
      <w:proofErr w:type="spellStart"/>
      <w:r w:rsidRPr="00C33C1E">
        <w:rPr>
          <w:rFonts w:ascii="Times New Roman" w:hAnsi="Times New Roman" w:cs="Times New Roman"/>
          <w:sz w:val="20"/>
          <w:szCs w:val="20"/>
        </w:rPr>
        <w:t>Terrat</w:t>
      </w:r>
      <w:proofErr w:type="spellEnd"/>
      <w:r w:rsidRPr="00C33C1E">
        <w:rPr>
          <w:rFonts w:ascii="Times New Roman" w:hAnsi="Times New Roman" w:cs="Times New Roman"/>
          <w:sz w:val="20"/>
          <w:szCs w:val="20"/>
        </w:rPr>
        <w:t xml:space="preserve">, </w:t>
      </w:r>
      <w:proofErr w:type="spellStart"/>
      <w:r w:rsidRPr="00C33C1E">
        <w:rPr>
          <w:rFonts w:ascii="Times New Roman" w:hAnsi="Times New Roman" w:cs="Times New Roman"/>
          <w:sz w:val="20"/>
          <w:szCs w:val="20"/>
        </w:rPr>
        <w:t>GhoraGali</w:t>
      </w:r>
      <w:proofErr w:type="spellEnd"/>
      <w:r w:rsidRPr="00C33C1E">
        <w:rPr>
          <w:rFonts w:ascii="Times New Roman" w:hAnsi="Times New Roman" w:cs="Times New Roman"/>
          <w:sz w:val="20"/>
          <w:szCs w:val="20"/>
        </w:rPr>
        <w:t xml:space="preserve">, Pindi Point, Kashmir Point, and </w:t>
      </w:r>
      <w:proofErr w:type="spellStart"/>
      <w:r w:rsidRPr="00C33C1E">
        <w:rPr>
          <w:rFonts w:ascii="Times New Roman" w:hAnsi="Times New Roman" w:cs="Times New Roman"/>
          <w:sz w:val="20"/>
          <w:szCs w:val="20"/>
        </w:rPr>
        <w:t>JhikaGali</w:t>
      </w:r>
      <w:proofErr w:type="spellEnd"/>
      <w:r w:rsidRPr="00C33C1E">
        <w:rPr>
          <w:rFonts w:ascii="Times New Roman" w:hAnsi="Times New Roman" w:cs="Times New Roman"/>
          <w:sz w:val="20"/>
          <w:szCs w:val="20"/>
        </w:rPr>
        <w:t xml:space="preserve">, Murree Hills </w:t>
      </w:r>
    </w:p>
    <w:p w14:paraId="534D0B38" w14:textId="77777777" w:rsidR="00C33C1E" w:rsidRPr="00C33C1E" w:rsidRDefault="00C33C1E" w:rsidP="00C33C1E">
      <w:pPr>
        <w:spacing w:after="0" w:line="240" w:lineRule="auto"/>
        <w:jc w:val="both"/>
        <w:rPr>
          <w:rFonts w:ascii="Times New Roman" w:hAnsi="Times New Roman" w:cs="Times New Roman"/>
          <w:sz w:val="20"/>
          <w:szCs w:val="20"/>
        </w:rPr>
      </w:pPr>
      <w:r w:rsidRPr="00C33C1E">
        <w:rPr>
          <w:rFonts w:ascii="Times New Roman" w:hAnsi="Times New Roman" w:cs="Times New Roman"/>
          <w:sz w:val="20"/>
          <w:szCs w:val="20"/>
        </w:rPr>
        <w:t>Head: Palpus with white scales at tip; proboscis with black scales all over; clypeus with a patch of light scales; pedicel with pale scales on sides.</w:t>
      </w:r>
    </w:p>
    <w:p w14:paraId="4DB43B29" w14:textId="6D326FD5" w:rsidR="00C33C1E" w:rsidRPr="00C33C1E" w:rsidRDefault="00C33C1E" w:rsidP="00C33C1E">
      <w:pPr>
        <w:spacing w:after="0" w:line="240" w:lineRule="auto"/>
        <w:jc w:val="both"/>
        <w:rPr>
          <w:rFonts w:ascii="Times New Roman" w:hAnsi="Times New Roman" w:cs="Times New Roman"/>
          <w:sz w:val="20"/>
          <w:szCs w:val="20"/>
        </w:rPr>
      </w:pPr>
      <w:proofErr w:type="spellStart"/>
      <w:r w:rsidRPr="00C33C1E">
        <w:rPr>
          <w:rFonts w:ascii="Times New Roman" w:hAnsi="Times New Roman" w:cs="Times New Roman"/>
          <w:sz w:val="20"/>
          <w:szCs w:val="20"/>
        </w:rPr>
        <w:t>Thorax:</w:t>
      </w:r>
      <w:r w:rsidR="00A23FDD">
        <w:rPr>
          <w:rFonts w:ascii="Times New Roman" w:hAnsi="Times New Roman" w:cs="Times New Roman"/>
          <w:sz w:val="20"/>
          <w:szCs w:val="20"/>
        </w:rPr>
        <w:t>Shield</w:t>
      </w:r>
      <w:proofErr w:type="spellEnd"/>
      <w:r w:rsidR="00A23FDD">
        <w:rPr>
          <w:rFonts w:ascii="Times New Roman" w:hAnsi="Times New Roman" w:cs="Times New Roman"/>
          <w:sz w:val="20"/>
          <w:szCs w:val="20"/>
        </w:rPr>
        <w:t xml:space="preserve"> like structure with lyre-shaped white markings</w:t>
      </w:r>
      <w:r w:rsidRPr="00C33C1E">
        <w:rPr>
          <w:rFonts w:ascii="Times New Roman" w:hAnsi="Times New Roman" w:cs="Times New Roman"/>
          <w:sz w:val="20"/>
          <w:szCs w:val="20"/>
        </w:rPr>
        <w:t xml:space="preserve">; Scutellum with a </w:t>
      </w:r>
      <w:r w:rsidR="00B836AA">
        <w:rPr>
          <w:rFonts w:ascii="Times New Roman" w:hAnsi="Times New Roman" w:cs="Times New Roman"/>
          <w:sz w:val="20"/>
          <w:szCs w:val="20"/>
        </w:rPr>
        <w:t xml:space="preserve">large </w:t>
      </w:r>
      <w:r w:rsidRPr="00C33C1E">
        <w:rPr>
          <w:rFonts w:ascii="Times New Roman" w:hAnsi="Times New Roman" w:cs="Times New Roman"/>
          <w:sz w:val="20"/>
          <w:szCs w:val="20"/>
        </w:rPr>
        <w:t xml:space="preserve">white scale </w:t>
      </w:r>
      <w:r w:rsidR="00B836AA">
        <w:rPr>
          <w:rFonts w:ascii="Times New Roman" w:hAnsi="Times New Roman" w:cs="Times New Roman"/>
          <w:sz w:val="20"/>
          <w:szCs w:val="20"/>
        </w:rPr>
        <w:t xml:space="preserve">universally on </w:t>
      </w:r>
      <w:r w:rsidRPr="00C33C1E">
        <w:rPr>
          <w:rFonts w:ascii="Times New Roman" w:hAnsi="Times New Roman" w:cs="Times New Roman"/>
          <w:sz w:val="20"/>
          <w:szCs w:val="20"/>
        </w:rPr>
        <w:t xml:space="preserve">lobes </w:t>
      </w:r>
      <w:proofErr w:type="spellStart"/>
      <w:r w:rsidRPr="00C33C1E">
        <w:rPr>
          <w:rFonts w:ascii="Times New Roman" w:hAnsi="Times New Roman" w:cs="Times New Roman"/>
          <w:sz w:val="20"/>
          <w:szCs w:val="20"/>
        </w:rPr>
        <w:t>Fewerproepisternalandmesepimeral</w:t>
      </w:r>
      <w:proofErr w:type="spellEnd"/>
      <w:r w:rsidRPr="00C33C1E">
        <w:rPr>
          <w:rFonts w:ascii="Times New Roman" w:hAnsi="Times New Roman" w:cs="Times New Roman"/>
          <w:sz w:val="20"/>
          <w:szCs w:val="20"/>
        </w:rPr>
        <w:t xml:space="preserve"> scales; post </w:t>
      </w:r>
      <w:proofErr w:type="spellStart"/>
      <w:r w:rsidRPr="00C33C1E">
        <w:rPr>
          <w:rFonts w:ascii="Times New Roman" w:hAnsi="Times New Roman" w:cs="Times New Roman"/>
          <w:sz w:val="20"/>
          <w:szCs w:val="20"/>
        </w:rPr>
        <w:t>pronotal</w:t>
      </w:r>
      <w:proofErr w:type="spellEnd"/>
      <w:r w:rsidRPr="00C33C1E">
        <w:rPr>
          <w:rFonts w:ascii="Times New Roman" w:hAnsi="Times New Roman" w:cs="Times New Roman"/>
          <w:sz w:val="20"/>
          <w:szCs w:val="20"/>
        </w:rPr>
        <w:t xml:space="preserve"> scales; post spiracular area glabrous. Ta-III1–5pale with basal bands always, with apical bands sometimes; Ta-III5 all or mostly white.</w:t>
      </w:r>
    </w:p>
    <w:p w14:paraId="164E693E" w14:textId="77777777" w:rsidR="00C33C1E" w:rsidRPr="00C33C1E" w:rsidRDefault="00C33C1E" w:rsidP="00C33C1E">
      <w:pPr>
        <w:pStyle w:val="Heading3"/>
        <w:spacing w:before="0" w:line="240" w:lineRule="auto"/>
        <w:jc w:val="both"/>
        <w:rPr>
          <w:rFonts w:ascii="Times New Roman" w:hAnsi="Times New Roman" w:cs="Times New Roman"/>
          <w:color w:val="auto"/>
          <w:sz w:val="20"/>
          <w:szCs w:val="20"/>
        </w:rPr>
      </w:pPr>
      <w:proofErr w:type="spellStart"/>
      <w:r w:rsidRPr="00C33C1E">
        <w:rPr>
          <w:rStyle w:val="Strong"/>
          <w:rFonts w:ascii="Times New Roman" w:hAnsi="Times New Roman" w:cs="Times New Roman"/>
          <w:color w:val="auto"/>
          <w:sz w:val="20"/>
          <w:szCs w:val="20"/>
        </w:rPr>
        <w:t>Aedesvittatus</w:t>
      </w:r>
      <w:proofErr w:type="spellEnd"/>
      <w:r w:rsidRPr="00C33C1E">
        <w:rPr>
          <w:rStyle w:val="Strong"/>
          <w:rFonts w:ascii="Times New Roman" w:hAnsi="Times New Roman" w:cs="Times New Roman"/>
          <w:color w:val="auto"/>
          <w:sz w:val="20"/>
          <w:szCs w:val="20"/>
        </w:rPr>
        <w:t xml:space="preserve"> (Bigot), 1861</w:t>
      </w:r>
    </w:p>
    <w:p w14:paraId="59281EBA" w14:textId="77777777" w:rsidR="00C33C1E" w:rsidRPr="00C33C1E" w:rsidRDefault="00C33C1E" w:rsidP="00C33C1E">
      <w:pPr>
        <w:spacing w:after="0" w:line="240" w:lineRule="auto"/>
        <w:jc w:val="both"/>
        <w:rPr>
          <w:rFonts w:ascii="Times New Roman" w:hAnsi="Times New Roman" w:cs="Times New Roman"/>
          <w:sz w:val="20"/>
          <w:szCs w:val="20"/>
        </w:rPr>
      </w:pPr>
      <w:r w:rsidRPr="00C33C1E">
        <w:rPr>
          <w:rStyle w:val="Strong"/>
          <w:rFonts w:ascii="Times New Roman" w:hAnsi="Times New Roman" w:cs="Times New Roman"/>
          <w:sz w:val="20"/>
          <w:szCs w:val="20"/>
        </w:rPr>
        <w:t>Distribution:</w:t>
      </w:r>
      <w:r w:rsidRPr="00C33C1E">
        <w:rPr>
          <w:rFonts w:ascii="Times New Roman" w:hAnsi="Times New Roman" w:cs="Times New Roman"/>
          <w:sz w:val="20"/>
          <w:szCs w:val="20"/>
        </w:rPr>
        <w:t xml:space="preserve"> Pakistan, KPK, Abbottabad, Bunner, Kohat, Malakand, Swat</w:t>
      </w:r>
    </w:p>
    <w:p w14:paraId="732FB00A" w14:textId="5E0C7668" w:rsidR="00C33C1E" w:rsidRPr="00C33C1E" w:rsidRDefault="00C33C1E" w:rsidP="00C33C1E">
      <w:pPr>
        <w:spacing w:after="0" w:line="240" w:lineRule="auto"/>
        <w:jc w:val="both"/>
        <w:rPr>
          <w:rFonts w:ascii="Times New Roman" w:hAnsi="Times New Roman" w:cs="Times New Roman"/>
          <w:sz w:val="20"/>
          <w:szCs w:val="20"/>
        </w:rPr>
      </w:pPr>
      <w:r w:rsidRPr="00C33C1E">
        <w:rPr>
          <w:rFonts w:ascii="Times New Roman" w:hAnsi="Times New Roman" w:cs="Times New Roman"/>
          <w:sz w:val="20"/>
          <w:szCs w:val="20"/>
        </w:rPr>
        <w:t xml:space="preserve">Head: Proboscis dark </w:t>
      </w:r>
      <w:r w:rsidR="00B836AA">
        <w:rPr>
          <w:rFonts w:ascii="Times New Roman" w:hAnsi="Times New Roman" w:cs="Times New Roman"/>
          <w:sz w:val="20"/>
          <w:szCs w:val="20"/>
        </w:rPr>
        <w:t xml:space="preserve">marking  a central sprinkling of light yellowish </w:t>
      </w:r>
      <w:proofErr w:type="spellStart"/>
      <w:r w:rsidR="00B836AA">
        <w:rPr>
          <w:rFonts w:ascii="Times New Roman" w:hAnsi="Times New Roman" w:cs="Times New Roman"/>
          <w:sz w:val="20"/>
          <w:szCs w:val="20"/>
        </w:rPr>
        <w:t>scales,clypeus</w:t>
      </w:r>
      <w:proofErr w:type="spellEnd"/>
      <w:r w:rsidR="00B836AA">
        <w:rPr>
          <w:rFonts w:ascii="Times New Roman" w:hAnsi="Times New Roman" w:cs="Times New Roman"/>
          <w:sz w:val="20"/>
          <w:szCs w:val="20"/>
        </w:rPr>
        <w:t xml:space="preserve"> featuring paired small patches of thin white scales</w:t>
      </w:r>
      <w:r w:rsidRPr="00C33C1E">
        <w:rPr>
          <w:rFonts w:ascii="Times New Roman" w:hAnsi="Times New Roman" w:cs="Times New Roman"/>
          <w:sz w:val="20"/>
          <w:szCs w:val="20"/>
        </w:rPr>
        <w:t>;</w:t>
      </w:r>
      <w:r w:rsidR="00B836AA">
        <w:rPr>
          <w:rFonts w:ascii="Times New Roman" w:hAnsi="Times New Roman" w:cs="Times New Roman"/>
          <w:sz w:val="20"/>
          <w:szCs w:val="20"/>
        </w:rPr>
        <w:t xml:space="preserve"> many </w:t>
      </w:r>
      <w:proofErr w:type="spellStart"/>
      <w:r w:rsidR="00B836AA">
        <w:rPr>
          <w:rFonts w:ascii="Times New Roman" w:hAnsi="Times New Roman" w:cs="Times New Roman"/>
          <w:sz w:val="20"/>
          <w:szCs w:val="20"/>
        </w:rPr>
        <w:t>upright,branched</w:t>
      </w:r>
      <w:proofErr w:type="spellEnd"/>
      <w:r w:rsidR="00B836AA">
        <w:rPr>
          <w:rFonts w:ascii="Times New Roman" w:hAnsi="Times New Roman" w:cs="Times New Roman"/>
          <w:sz w:val="20"/>
          <w:szCs w:val="20"/>
        </w:rPr>
        <w:t xml:space="preserve"> scales on the top and back of the head</w:t>
      </w:r>
      <w:r w:rsidRPr="00C33C1E">
        <w:rPr>
          <w:rFonts w:ascii="Times New Roman" w:hAnsi="Times New Roman" w:cs="Times New Roman"/>
          <w:sz w:val="20"/>
          <w:szCs w:val="20"/>
        </w:rPr>
        <w:t xml:space="preserve">. Thorax: </w:t>
      </w:r>
      <w:r w:rsidR="00B836AA">
        <w:rPr>
          <w:rFonts w:ascii="Times New Roman" w:hAnsi="Times New Roman" w:cs="Times New Roman"/>
          <w:sz w:val="20"/>
          <w:szCs w:val="20"/>
        </w:rPr>
        <w:t xml:space="preserve">Especially the rear portion of its middle segment </w:t>
      </w:r>
      <w:r w:rsidRPr="00C33C1E">
        <w:rPr>
          <w:rFonts w:ascii="Times New Roman" w:hAnsi="Times New Roman" w:cs="Times New Roman"/>
          <w:sz w:val="20"/>
          <w:szCs w:val="20"/>
        </w:rPr>
        <w:t xml:space="preserve">pre-spiracular </w:t>
      </w:r>
      <w:r w:rsidR="00F90573">
        <w:rPr>
          <w:rFonts w:ascii="Times New Roman" w:hAnsi="Times New Roman" w:cs="Times New Roman"/>
          <w:sz w:val="20"/>
          <w:szCs w:val="20"/>
        </w:rPr>
        <w:t xml:space="preserve">region </w:t>
      </w:r>
      <w:r w:rsidRPr="00C33C1E">
        <w:rPr>
          <w:rFonts w:ascii="Times New Roman" w:hAnsi="Times New Roman" w:cs="Times New Roman"/>
          <w:sz w:val="20"/>
          <w:szCs w:val="20"/>
        </w:rPr>
        <w:t xml:space="preserve">without setae; post-spiracular and lower </w:t>
      </w:r>
      <w:proofErr w:type="spellStart"/>
      <w:r w:rsidRPr="00C33C1E">
        <w:rPr>
          <w:rFonts w:ascii="Times New Roman" w:hAnsi="Times New Roman" w:cs="Times New Roman"/>
          <w:sz w:val="20"/>
          <w:szCs w:val="20"/>
        </w:rPr>
        <w:t>mesepimeral</w:t>
      </w:r>
      <w:proofErr w:type="spellEnd"/>
      <w:r w:rsidRPr="00C33C1E">
        <w:rPr>
          <w:rFonts w:ascii="Times New Roman" w:hAnsi="Times New Roman" w:cs="Times New Roman"/>
          <w:sz w:val="20"/>
          <w:szCs w:val="20"/>
        </w:rPr>
        <w:t xml:space="preserve"> </w:t>
      </w:r>
      <w:r w:rsidR="00F90573">
        <w:rPr>
          <w:rFonts w:ascii="Times New Roman" w:hAnsi="Times New Roman" w:cs="Times New Roman"/>
          <w:sz w:val="20"/>
          <w:szCs w:val="20"/>
        </w:rPr>
        <w:t xml:space="preserve">and </w:t>
      </w:r>
      <w:proofErr w:type="spellStart"/>
      <w:r w:rsidR="00F90573">
        <w:rPr>
          <w:rFonts w:ascii="Times New Roman" w:hAnsi="Times New Roman" w:cs="Times New Roman"/>
          <w:sz w:val="20"/>
          <w:szCs w:val="20"/>
        </w:rPr>
        <w:t>acrostichal</w:t>
      </w:r>
      <w:proofErr w:type="spellEnd"/>
      <w:r w:rsidR="00F90573">
        <w:rPr>
          <w:rFonts w:ascii="Times New Roman" w:hAnsi="Times New Roman" w:cs="Times New Roman"/>
          <w:sz w:val="20"/>
          <w:szCs w:val="20"/>
        </w:rPr>
        <w:t xml:space="preserve"> scutal setae </w:t>
      </w:r>
      <w:proofErr w:type="spellStart"/>
      <w:r w:rsidR="00F90573">
        <w:rPr>
          <w:rFonts w:ascii="Times New Roman" w:hAnsi="Times New Roman" w:cs="Times New Roman"/>
          <w:sz w:val="20"/>
          <w:szCs w:val="20"/>
        </w:rPr>
        <w:t>present,with</w:t>
      </w:r>
      <w:proofErr w:type="spellEnd"/>
      <w:r w:rsidR="00F90573">
        <w:rPr>
          <w:rFonts w:ascii="Times New Roman" w:hAnsi="Times New Roman" w:cs="Times New Roman"/>
          <w:sz w:val="20"/>
          <w:szCs w:val="20"/>
        </w:rPr>
        <w:t xml:space="preserve"> 3 pairs of notable small distinct setae</w:t>
      </w:r>
      <w:r w:rsidRPr="00C33C1E">
        <w:rPr>
          <w:rFonts w:ascii="Times New Roman" w:hAnsi="Times New Roman" w:cs="Times New Roman"/>
          <w:sz w:val="20"/>
          <w:szCs w:val="20"/>
        </w:rPr>
        <w:t xml:space="preserve">, white </w:t>
      </w:r>
      <w:proofErr w:type="spellStart"/>
      <w:r w:rsidRPr="00C33C1E">
        <w:rPr>
          <w:rFonts w:ascii="Times New Roman" w:hAnsi="Times New Roman" w:cs="Times New Roman"/>
          <w:sz w:val="20"/>
          <w:szCs w:val="20"/>
        </w:rPr>
        <w:t>scale</w:t>
      </w:r>
      <w:r w:rsidR="00F90573">
        <w:rPr>
          <w:rFonts w:ascii="Times New Roman" w:hAnsi="Times New Roman" w:cs="Times New Roman"/>
          <w:sz w:val="20"/>
          <w:szCs w:val="20"/>
        </w:rPr>
        <w:t>marking</w:t>
      </w:r>
      <w:proofErr w:type="spellEnd"/>
      <w:r w:rsidR="00F90573">
        <w:rPr>
          <w:rFonts w:ascii="Times New Roman" w:hAnsi="Times New Roman" w:cs="Times New Roman"/>
          <w:sz w:val="20"/>
          <w:szCs w:val="20"/>
        </w:rPr>
        <w:t xml:space="preserve"> on the front two third of the scutum</w:t>
      </w:r>
      <w:r w:rsidRPr="00C33C1E">
        <w:rPr>
          <w:rFonts w:ascii="Times New Roman" w:hAnsi="Times New Roman" w:cs="Times New Roman"/>
          <w:sz w:val="20"/>
          <w:szCs w:val="20"/>
        </w:rPr>
        <w:t xml:space="preserve">. </w:t>
      </w:r>
      <w:r w:rsidR="00F90573">
        <w:rPr>
          <w:rFonts w:ascii="Times New Roman" w:hAnsi="Times New Roman" w:cs="Times New Roman"/>
          <w:sz w:val="20"/>
          <w:szCs w:val="20"/>
        </w:rPr>
        <w:t>Three lobed scutellum adorned with broad white scales</w:t>
      </w:r>
      <w:r w:rsidRPr="00C33C1E">
        <w:rPr>
          <w:rFonts w:ascii="Times New Roman" w:hAnsi="Times New Roman" w:cs="Times New Roman"/>
          <w:sz w:val="20"/>
          <w:szCs w:val="20"/>
        </w:rPr>
        <w:t xml:space="preserve">; some </w:t>
      </w:r>
      <w:r w:rsidR="003D0F71">
        <w:rPr>
          <w:rFonts w:ascii="Times New Roman" w:hAnsi="Times New Roman" w:cs="Times New Roman"/>
          <w:sz w:val="20"/>
          <w:szCs w:val="20"/>
        </w:rPr>
        <w:t xml:space="preserve">dusky </w:t>
      </w:r>
      <w:r w:rsidRPr="00C33C1E">
        <w:rPr>
          <w:rFonts w:ascii="Times New Roman" w:hAnsi="Times New Roman" w:cs="Times New Roman"/>
          <w:sz w:val="20"/>
          <w:szCs w:val="20"/>
        </w:rPr>
        <w:t xml:space="preserve">scales at apices of mid-lobe. Forewing: Scales mostly dark brown and slender on all veins, intermixed with sparse pale scales on the costa. White Bands Legs: Ti brown with basal half barely darker than rest, rest all black, </w:t>
      </w:r>
      <w:r w:rsidR="003D0F71">
        <w:rPr>
          <w:rFonts w:ascii="Times New Roman" w:hAnsi="Times New Roman" w:cs="Times New Roman"/>
          <w:sz w:val="20"/>
          <w:szCs w:val="20"/>
        </w:rPr>
        <w:t xml:space="preserve">featuring a </w:t>
      </w:r>
      <w:r w:rsidRPr="00C33C1E">
        <w:rPr>
          <w:rFonts w:ascii="Times New Roman" w:hAnsi="Times New Roman" w:cs="Times New Roman"/>
          <w:sz w:val="20"/>
          <w:szCs w:val="20"/>
        </w:rPr>
        <w:t xml:space="preserve">white spot </w:t>
      </w:r>
      <w:r w:rsidR="003D0F71">
        <w:rPr>
          <w:rFonts w:ascii="Times New Roman" w:hAnsi="Times New Roman" w:cs="Times New Roman"/>
          <w:sz w:val="20"/>
          <w:szCs w:val="20"/>
        </w:rPr>
        <w:t xml:space="preserve">near the base </w:t>
      </w:r>
      <w:r w:rsidRPr="00C33C1E">
        <w:rPr>
          <w:rFonts w:ascii="Times New Roman" w:hAnsi="Times New Roman" w:cs="Times New Roman"/>
          <w:sz w:val="20"/>
          <w:szCs w:val="20"/>
        </w:rPr>
        <w:t xml:space="preserve">and the white band about the same </w:t>
      </w:r>
      <w:r w:rsidR="003D0F71">
        <w:rPr>
          <w:rFonts w:ascii="Times New Roman" w:hAnsi="Times New Roman" w:cs="Times New Roman"/>
          <w:sz w:val="20"/>
          <w:szCs w:val="20"/>
        </w:rPr>
        <w:t>par</w:t>
      </w:r>
      <w:r w:rsidRPr="00C33C1E">
        <w:rPr>
          <w:rFonts w:ascii="Times New Roman" w:hAnsi="Times New Roman" w:cs="Times New Roman"/>
          <w:sz w:val="20"/>
          <w:szCs w:val="20"/>
        </w:rPr>
        <w:t>a</w:t>
      </w:r>
      <w:r w:rsidR="003D0F71">
        <w:rPr>
          <w:rFonts w:ascii="Times New Roman" w:hAnsi="Times New Roman" w:cs="Times New Roman"/>
          <w:sz w:val="20"/>
          <w:szCs w:val="20"/>
        </w:rPr>
        <w:t>llel to</w:t>
      </w:r>
      <w:r w:rsidRPr="00C33C1E">
        <w:rPr>
          <w:rFonts w:ascii="Times New Roman" w:hAnsi="Times New Roman" w:cs="Times New Roman"/>
          <w:sz w:val="20"/>
          <w:szCs w:val="20"/>
        </w:rPr>
        <w:t xml:space="preserve"> basal third of Ti-I, Ti-II.</w:t>
      </w:r>
    </w:p>
    <w:p w14:paraId="0781741C" w14:textId="77777777" w:rsidR="00C33C1E" w:rsidRPr="00C33C1E" w:rsidRDefault="00C33C1E" w:rsidP="00272156">
      <w:pPr>
        <w:pStyle w:val="Heading3"/>
        <w:spacing w:before="0" w:line="240" w:lineRule="auto"/>
        <w:jc w:val="both"/>
        <w:rPr>
          <w:rFonts w:ascii="Times New Roman" w:hAnsi="Times New Roman" w:cs="Times New Roman"/>
          <w:color w:val="auto"/>
          <w:sz w:val="20"/>
          <w:szCs w:val="20"/>
        </w:rPr>
      </w:pPr>
      <w:proofErr w:type="spellStart"/>
      <w:r w:rsidRPr="00C33C1E">
        <w:rPr>
          <w:rStyle w:val="Strong"/>
          <w:rFonts w:ascii="Times New Roman" w:hAnsi="Times New Roman" w:cs="Times New Roman"/>
          <w:color w:val="auto"/>
          <w:sz w:val="20"/>
          <w:szCs w:val="20"/>
        </w:rPr>
        <w:t>AedesAlbopictus</w:t>
      </w:r>
      <w:proofErr w:type="spellEnd"/>
      <w:r w:rsidRPr="00C33C1E">
        <w:rPr>
          <w:rStyle w:val="Strong"/>
          <w:rFonts w:ascii="Times New Roman" w:hAnsi="Times New Roman" w:cs="Times New Roman"/>
          <w:color w:val="auto"/>
          <w:sz w:val="20"/>
          <w:szCs w:val="20"/>
        </w:rPr>
        <w:t xml:space="preserve"> (Skuse, 1895)</w:t>
      </w:r>
    </w:p>
    <w:p w14:paraId="0C500F0C" w14:textId="77777777" w:rsidR="00C33C1E" w:rsidRPr="00C33C1E" w:rsidRDefault="00C33C1E" w:rsidP="00272156">
      <w:pPr>
        <w:spacing w:after="0" w:line="240" w:lineRule="auto"/>
        <w:jc w:val="both"/>
        <w:rPr>
          <w:rFonts w:ascii="Times New Roman" w:hAnsi="Times New Roman" w:cs="Times New Roman"/>
          <w:sz w:val="20"/>
          <w:szCs w:val="20"/>
        </w:rPr>
      </w:pPr>
      <w:proofErr w:type="spellStart"/>
      <w:proofErr w:type="gramStart"/>
      <w:r w:rsidRPr="00C33C1E">
        <w:rPr>
          <w:rStyle w:val="Strong"/>
          <w:rFonts w:ascii="Times New Roman" w:hAnsi="Times New Roman" w:cs="Times New Roman"/>
          <w:sz w:val="20"/>
          <w:szCs w:val="20"/>
        </w:rPr>
        <w:t>Distribution:</w:t>
      </w:r>
      <w:r w:rsidRPr="00C33C1E">
        <w:rPr>
          <w:rFonts w:ascii="Times New Roman" w:hAnsi="Times New Roman" w:cs="Times New Roman"/>
          <w:sz w:val="20"/>
          <w:szCs w:val="20"/>
        </w:rPr>
        <w:t>Baroha</w:t>
      </w:r>
      <w:proofErr w:type="spellEnd"/>
      <w:proofErr w:type="gramEnd"/>
      <w:r w:rsidRPr="00C33C1E">
        <w:rPr>
          <w:rFonts w:ascii="Times New Roman" w:hAnsi="Times New Roman" w:cs="Times New Roman"/>
          <w:sz w:val="20"/>
          <w:szCs w:val="20"/>
        </w:rPr>
        <w:t xml:space="preserve">, </w:t>
      </w:r>
      <w:proofErr w:type="spellStart"/>
      <w:r w:rsidRPr="00C33C1E">
        <w:rPr>
          <w:rFonts w:ascii="Times New Roman" w:hAnsi="Times New Roman" w:cs="Times New Roman"/>
          <w:sz w:val="20"/>
          <w:szCs w:val="20"/>
        </w:rPr>
        <w:t>Terrat</w:t>
      </w:r>
      <w:proofErr w:type="spellEnd"/>
      <w:r w:rsidRPr="00C33C1E">
        <w:rPr>
          <w:rFonts w:ascii="Times New Roman" w:hAnsi="Times New Roman" w:cs="Times New Roman"/>
          <w:sz w:val="20"/>
          <w:szCs w:val="20"/>
        </w:rPr>
        <w:t xml:space="preserve">, </w:t>
      </w:r>
      <w:proofErr w:type="spellStart"/>
      <w:r w:rsidRPr="00C33C1E">
        <w:rPr>
          <w:rFonts w:ascii="Times New Roman" w:hAnsi="Times New Roman" w:cs="Times New Roman"/>
          <w:sz w:val="20"/>
          <w:szCs w:val="20"/>
        </w:rPr>
        <w:t>GhoraGali</w:t>
      </w:r>
      <w:proofErr w:type="spellEnd"/>
      <w:r w:rsidRPr="00C33C1E">
        <w:rPr>
          <w:rFonts w:ascii="Times New Roman" w:hAnsi="Times New Roman" w:cs="Times New Roman"/>
          <w:sz w:val="20"/>
          <w:szCs w:val="20"/>
        </w:rPr>
        <w:t xml:space="preserve">, Pindi Point, Kashmir Point, and </w:t>
      </w:r>
      <w:proofErr w:type="spellStart"/>
      <w:r w:rsidRPr="00C33C1E">
        <w:rPr>
          <w:rFonts w:ascii="Times New Roman" w:hAnsi="Times New Roman" w:cs="Times New Roman"/>
          <w:sz w:val="20"/>
          <w:szCs w:val="20"/>
        </w:rPr>
        <w:t>JhikaGali</w:t>
      </w:r>
      <w:proofErr w:type="spellEnd"/>
      <w:r w:rsidRPr="00C33C1E">
        <w:rPr>
          <w:rFonts w:ascii="Times New Roman" w:hAnsi="Times New Roman" w:cs="Times New Roman"/>
          <w:sz w:val="20"/>
          <w:szCs w:val="20"/>
        </w:rPr>
        <w:t>, Murree Hills; Khyber Pakhtunkhwa (e.g., Kohat–</w:t>
      </w:r>
      <w:proofErr w:type="spellStart"/>
      <w:r w:rsidRPr="00C33C1E">
        <w:rPr>
          <w:rFonts w:ascii="Times New Roman" w:hAnsi="Times New Roman" w:cs="Times New Roman"/>
          <w:sz w:val="20"/>
          <w:szCs w:val="20"/>
        </w:rPr>
        <w:t>Hangu</w:t>
      </w:r>
      <w:proofErr w:type="spellEnd"/>
      <w:r w:rsidRPr="00C33C1E">
        <w:rPr>
          <w:rFonts w:ascii="Times New Roman" w:hAnsi="Times New Roman" w:cs="Times New Roman"/>
          <w:sz w:val="20"/>
          <w:szCs w:val="20"/>
        </w:rPr>
        <w:t xml:space="preserve"> valley), Gilgit, Abbottabad, and Peshawar valley</w:t>
      </w:r>
    </w:p>
    <w:p w14:paraId="765DEDA9" w14:textId="6EF2BBD2" w:rsidR="00C33C1E" w:rsidRPr="00C33C1E" w:rsidRDefault="00C33C1E" w:rsidP="00272156">
      <w:pPr>
        <w:spacing w:after="0" w:line="240" w:lineRule="auto"/>
        <w:jc w:val="both"/>
        <w:rPr>
          <w:rFonts w:ascii="Times New Roman" w:hAnsi="Times New Roman" w:cs="Times New Roman"/>
          <w:sz w:val="20"/>
          <w:szCs w:val="20"/>
        </w:rPr>
      </w:pPr>
      <w:r w:rsidRPr="00C33C1E">
        <w:rPr>
          <w:rFonts w:ascii="Times New Roman" w:hAnsi="Times New Roman" w:cs="Times New Roman"/>
          <w:sz w:val="20"/>
          <w:szCs w:val="20"/>
        </w:rPr>
        <w:t xml:space="preserve">Proboscis completely black-scaled, palpus apically </w:t>
      </w:r>
      <w:r w:rsidR="003D0F71">
        <w:rPr>
          <w:rFonts w:ascii="Times New Roman" w:hAnsi="Times New Roman" w:cs="Times New Roman"/>
          <w:sz w:val="20"/>
          <w:szCs w:val="20"/>
        </w:rPr>
        <w:t xml:space="preserve">white scales present on the </w:t>
      </w:r>
      <w:proofErr w:type="spellStart"/>
      <w:r w:rsidR="003D0F71">
        <w:rPr>
          <w:rFonts w:ascii="Times New Roman" w:hAnsi="Times New Roman" w:cs="Times New Roman"/>
          <w:sz w:val="20"/>
          <w:szCs w:val="20"/>
        </w:rPr>
        <w:t>predical</w:t>
      </w:r>
      <w:proofErr w:type="spellEnd"/>
      <w:r w:rsidR="003D0F71">
        <w:rPr>
          <w:rFonts w:ascii="Times New Roman" w:hAnsi="Times New Roman" w:cs="Times New Roman"/>
          <w:sz w:val="20"/>
          <w:szCs w:val="20"/>
        </w:rPr>
        <w:t xml:space="preserve"> region </w:t>
      </w:r>
      <w:r w:rsidRPr="00C33C1E">
        <w:rPr>
          <w:rFonts w:ascii="Times New Roman" w:hAnsi="Times New Roman" w:cs="Times New Roman"/>
          <w:sz w:val="20"/>
          <w:szCs w:val="20"/>
        </w:rPr>
        <w:t xml:space="preserve">laterally with scales. Thorax: </w:t>
      </w:r>
      <w:r w:rsidR="003D0F71">
        <w:rPr>
          <w:rFonts w:ascii="Times New Roman" w:hAnsi="Times New Roman" w:cs="Times New Roman"/>
          <w:sz w:val="20"/>
          <w:szCs w:val="20"/>
        </w:rPr>
        <w:t xml:space="preserve">central stripe on </w:t>
      </w:r>
      <w:proofErr w:type="spellStart"/>
      <w:proofErr w:type="gramStart"/>
      <w:r w:rsidRPr="00C33C1E">
        <w:rPr>
          <w:rFonts w:ascii="Times New Roman" w:hAnsi="Times New Roman" w:cs="Times New Roman"/>
          <w:sz w:val="20"/>
          <w:szCs w:val="20"/>
        </w:rPr>
        <w:t>Scutum</w:t>
      </w:r>
      <w:r w:rsidR="003D0F71">
        <w:rPr>
          <w:rFonts w:ascii="Times New Roman" w:hAnsi="Times New Roman" w:cs="Times New Roman"/>
          <w:sz w:val="20"/>
          <w:szCs w:val="20"/>
        </w:rPr>
        <w:t>,running</w:t>
      </w:r>
      <w:proofErr w:type="spellEnd"/>
      <w:proofErr w:type="gramEnd"/>
      <w:r w:rsidR="003D0F71">
        <w:rPr>
          <w:rFonts w:ascii="Times New Roman" w:hAnsi="Times New Roman" w:cs="Times New Roman"/>
          <w:sz w:val="20"/>
          <w:szCs w:val="20"/>
        </w:rPr>
        <w:t xml:space="preserve"> longitudinally</w:t>
      </w:r>
      <w:r w:rsidRPr="00C33C1E">
        <w:rPr>
          <w:rFonts w:ascii="Times New Roman" w:hAnsi="Times New Roman" w:cs="Times New Roman"/>
          <w:sz w:val="20"/>
          <w:szCs w:val="20"/>
        </w:rPr>
        <w:t xml:space="preserve">; anteater </w:t>
      </w:r>
      <w:r w:rsidR="003D0F71">
        <w:rPr>
          <w:rFonts w:ascii="Times New Roman" w:hAnsi="Times New Roman" w:cs="Times New Roman"/>
          <w:sz w:val="20"/>
          <w:szCs w:val="20"/>
        </w:rPr>
        <w:t xml:space="preserve">section with a wide area of </w:t>
      </w:r>
      <w:r w:rsidRPr="00C33C1E">
        <w:rPr>
          <w:rFonts w:ascii="Times New Roman" w:hAnsi="Times New Roman" w:cs="Times New Roman"/>
          <w:sz w:val="20"/>
          <w:szCs w:val="20"/>
        </w:rPr>
        <w:t xml:space="preserve">pale scales; mesenteron with lower </w:t>
      </w:r>
      <w:proofErr w:type="spellStart"/>
      <w:proofErr w:type="gramStart"/>
      <w:r w:rsidRPr="00C33C1E">
        <w:rPr>
          <w:rFonts w:ascii="Times New Roman" w:hAnsi="Times New Roman" w:cs="Times New Roman"/>
          <w:sz w:val="20"/>
          <w:szCs w:val="20"/>
        </w:rPr>
        <w:t>scales;</w:t>
      </w:r>
      <w:r w:rsidR="00C03C79">
        <w:rPr>
          <w:rFonts w:ascii="Times New Roman" w:hAnsi="Times New Roman" w:cs="Times New Roman"/>
          <w:sz w:val="20"/>
          <w:szCs w:val="20"/>
        </w:rPr>
        <w:t>scales</w:t>
      </w:r>
      <w:proofErr w:type="spellEnd"/>
      <w:proofErr w:type="gramEnd"/>
      <w:r w:rsidR="00C03C79">
        <w:rPr>
          <w:rFonts w:ascii="Times New Roman" w:hAnsi="Times New Roman" w:cs="Times New Roman"/>
          <w:sz w:val="20"/>
          <w:szCs w:val="20"/>
        </w:rPr>
        <w:t xml:space="preserve"> on lower area and </w:t>
      </w:r>
      <w:proofErr w:type="spellStart"/>
      <w:proofErr w:type="gramStart"/>
      <w:r w:rsidR="00C03C79">
        <w:rPr>
          <w:rFonts w:ascii="Times New Roman" w:hAnsi="Times New Roman" w:cs="Times New Roman"/>
          <w:sz w:val="20"/>
          <w:szCs w:val="20"/>
        </w:rPr>
        <w:t>paratergite</w:t>
      </w:r>
      <w:proofErr w:type="spellEnd"/>
      <w:r w:rsidR="00C03C79">
        <w:rPr>
          <w:rFonts w:ascii="Times New Roman" w:hAnsi="Times New Roman" w:cs="Times New Roman"/>
          <w:sz w:val="20"/>
          <w:szCs w:val="20"/>
        </w:rPr>
        <w:t xml:space="preserve"> </w:t>
      </w:r>
      <w:r w:rsidRPr="00C33C1E">
        <w:rPr>
          <w:rFonts w:ascii="Times New Roman" w:hAnsi="Times New Roman" w:cs="Times New Roman"/>
          <w:sz w:val="20"/>
          <w:szCs w:val="20"/>
        </w:rPr>
        <w:t>;</w:t>
      </w:r>
      <w:proofErr w:type="gramEnd"/>
      <w:r w:rsidRPr="00C33C1E">
        <w:rPr>
          <w:rFonts w:ascii="Times New Roman" w:hAnsi="Times New Roman" w:cs="Times New Roman"/>
          <w:sz w:val="20"/>
          <w:szCs w:val="20"/>
        </w:rPr>
        <w:t xml:space="preserve"> post </w:t>
      </w:r>
      <w:proofErr w:type="spellStart"/>
      <w:r w:rsidRPr="00C33C1E">
        <w:rPr>
          <w:rFonts w:ascii="Times New Roman" w:hAnsi="Times New Roman" w:cs="Times New Roman"/>
          <w:sz w:val="20"/>
          <w:szCs w:val="20"/>
        </w:rPr>
        <w:t>pronotal</w:t>
      </w:r>
      <w:proofErr w:type="spellEnd"/>
      <w:r w:rsidRPr="00C33C1E">
        <w:rPr>
          <w:rFonts w:ascii="Times New Roman" w:hAnsi="Times New Roman" w:cs="Times New Roman"/>
          <w:sz w:val="20"/>
          <w:szCs w:val="20"/>
        </w:rPr>
        <w:t xml:space="preserve"> scales</w:t>
      </w:r>
      <w:r w:rsidR="00C03C79">
        <w:rPr>
          <w:rFonts w:ascii="Times New Roman" w:hAnsi="Times New Roman" w:cs="Times New Roman"/>
          <w:sz w:val="20"/>
          <w:szCs w:val="20"/>
        </w:rPr>
        <w:t xml:space="preserve"> observed</w:t>
      </w:r>
      <w:r w:rsidRPr="00C33C1E">
        <w:rPr>
          <w:rFonts w:ascii="Times New Roman" w:hAnsi="Times New Roman" w:cs="Times New Roman"/>
          <w:sz w:val="20"/>
          <w:szCs w:val="20"/>
        </w:rPr>
        <w:t xml:space="preserve">; post spiracular </w:t>
      </w:r>
      <w:proofErr w:type="spellStart"/>
      <w:r w:rsidRPr="00C33C1E">
        <w:rPr>
          <w:rFonts w:ascii="Times New Roman" w:hAnsi="Times New Roman" w:cs="Times New Roman"/>
          <w:sz w:val="20"/>
          <w:szCs w:val="20"/>
        </w:rPr>
        <w:t>scales</w:t>
      </w:r>
      <w:r w:rsidR="00C03C79">
        <w:rPr>
          <w:rFonts w:ascii="Times New Roman" w:hAnsi="Times New Roman" w:cs="Times New Roman"/>
          <w:sz w:val="20"/>
          <w:szCs w:val="20"/>
        </w:rPr>
        <w:t>missing</w:t>
      </w:r>
      <w:proofErr w:type="spellEnd"/>
      <w:r w:rsidRPr="00C33C1E">
        <w:rPr>
          <w:rFonts w:ascii="Times New Roman" w:hAnsi="Times New Roman" w:cs="Times New Roman"/>
          <w:sz w:val="20"/>
          <w:szCs w:val="20"/>
        </w:rPr>
        <w:t>. Legs: Coverage of silvery or white scales/patches on legs; Ta-I-III1–5 with purely basal bands. Abdomen: Tergal scales basal, often not conjoined with the lateral pale scales; I-</w:t>
      </w:r>
      <w:proofErr w:type="spellStart"/>
      <w:r w:rsidRPr="00C33C1E">
        <w:rPr>
          <w:rFonts w:ascii="Times New Roman" w:hAnsi="Times New Roman" w:cs="Times New Roman"/>
          <w:sz w:val="20"/>
          <w:szCs w:val="20"/>
        </w:rPr>
        <w:t>Te</w:t>
      </w:r>
      <w:proofErr w:type="spellEnd"/>
      <w:r w:rsidRPr="00C33C1E">
        <w:rPr>
          <w:rFonts w:ascii="Times New Roman" w:hAnsi="Times New Roman" w:cs="Times New Roman"/>
          <w:sz w:val="20"/>
          <w:szCs w:val="20"/>
        </w:rPr>
        <w:t xml:space="preserve"> without a median patch of white scales.</w:t>
      </w:r>
    </w:p>
    <w:p w14:paraId="0C737657" w14:textId="77777777" w:rsidR="00C33C1E" w:rsidRPr="00C33C1E" w:rsidRDefault="00C33C1E" w:rsidP="00C33C1E">
      <w:pPr>
        <w:pStyle w:val="Heading3"/>
        <w:spacing w:line="240" w:lineRule="auto"/>
        <w:jc w:val="both"/>
        <w:rPr>
          <w:rFonts w:ascii="Times New Roman" w:hAnsi="Times New Roman" w:cs="Times New Roman"/>
          <w:color w:val="auto"/>
          <w:sz w:val="20"/>
          <w:szCs w:val="20"/>
        </w:rPr>
      </w:pPr>
      <w:proofErr w:type="spellStart"/>
      <w:r w:rsidRPr="00C33C1E">
        <w:rPr>
          <w:rStyle w:val="Strong"/>
          <w:rFonts w:ascii="Times New Roman" w:hAnsi="Times New Roman" w:cs="Times New Roman"/>
          <w:color w:val="auto"/>
          <w:sz w:val="20"/>
          <w:szCs w:val="20"/>
        </w:rPr>
        <w:t>AedesCaspius</w:t>
      </w:r>
      <w:proofErr w:type="spellEnd"/>
      <w:r w:rsidRPr="00C33C1E">
        <w:rPr>
          <w:rStyle w:val="Strong"/>
          <w:rFonts w:ascii="Times New Roman" w:hAnsi="Times New Roman" w:cs="Times New Roman"/>
          <w:color w:val="auto"/>
          <w:sz w:val="20"/>
          <w:szCs w:val="20"/>
        </w:rPr>
        <w:t xml:space="preserve"> (Pallas, 1771)</w:t>
      </w:r>
    </w:p>
    <w:p w14:paraId="448FAA84" w14:textId="77777777" w:rsidR="00C33C1E" w:rsidRPr="00C33C1E" w:rsidRDefault="00C33C1E" w:rsidP="00272156">
      <w:pPr>
        <w:spacing w:after="0" w:line="240" w:lineRule="auto"/>
        <w:jc w:val="both"/>
        <w:rPr>
          <w:rFonts w:ascii="Times New Roman" w:hAnsi="Times New Roman" w:cs="Times New Roman"/>
          <w:sz w:val="20"/>
          <w:szCs w:val="20"/>
        </w:rPr>
      </w:pPr>
      <w:r w:rsidRPr="00C33C1E">
        <w:rPr>
          <w:rStyle w:val="Strong"/>
          <w:rFonts w:ascii="Times New Roman" w:hAnsi="Times New Roman" w:cs="Times New Roman"/>
          <w:sz w:val="20"/>
          <w:szCs w:val="20"/>
        </w:rPr>
        <w:t>Area:</w:t>
      </w:r>
      <w:r w:rsidRPr="00C33C1E">
        <w:rPr>
          <w:rFonts w:ascii="Times New Roman" w:hAnsi="Times New Roman" w:cs="Times New Roman"/>
          <w:sz w:val="20"/>
          <w:szCs w:val="20"/>
        </w:rPr>
        <w:t xml:space="preserve"> Baluchistan, Kashmir, KPK, Punjab &amp; Lahore</w:t>
      </w:r>
    </w:p>
    <w:p w14:paraId="568D6BA9" w14:textId="3086A707" w:rsidR="00C33C1E" w:rsidRPr="00C33C1E" w:rsidRDefault="00C33C1E" w:rsidP="00272156">
      <w:pPr>
        <w:spacing w:after="0" w:line="240" w:lineRule="auto"/>
        <w:jc w:val="both"/>
        <w:rPr>
          <w:rFonts w:ascii="Times New Roman" w:hAnsi="Times New Roman" w:cs="Times New Roman"/>
          <w:sz w:val="20"/>
          <w:szCs w:val="20"/>
        </w:rPr>
      </w:pPr>
      <w:r w:rsidRPr="00C33C1E">
        <w:rPr>
          <w:rFonts w:ascii="Times New Roman" w:hAnsi="Times New Roman" w:cs="Times New Roman"/>
          <w:sz w:val="20"/>
          <w:szCs w:val="20"/>
        </w:rPr>
        <w:t xml:space="preserve">Thorax: Scutum covered with golden scales, and narrow dorsoventral </w:t>
      </w:r>
      <w:r w:rsidR="00C03C79">
        <w:rPr>
          <w:rFonts w:ascii="Times New Roman" w:hAnsi="Times New Roman" w:cs="Times New Roman"/>
          <w:sz w:val="20"/>
          <w:szCs w:val="20"/>
        </w:rPr>
        <w:t xml:space="preserve">bands </w:t>
      </w:r>
      <w:r w:rsidRPr="00C33C1E">
        <w:rPr>
          <w:rFonts w:ascii="Times New Roman" w:hAnsi="Times New Roman" w:cs="Times New Roman"/>
          <w:sz w:val="20"/>
          <w:szCs w:val="20"/>
        </w:rPr>
        <w:t xml:space="preserve">of white scales. </w:t>
      </w:r>
      <w:proofErr w:type="spellStart"/>
      <w:proofErr w:type="gramStart"/>
      <w:r w:rsidRPr="00C33C1E">
        <w:rPr>
          <w:rFonts w:ascii="Times New Roman" w:hAnsi="Times New Roman" w:cs="Times New Roman"/>
          <w:sz w:val="20"/>
          <w:szCs w:val="20"/>
        </w:rPr>
        <w:t>Abdomen:</w:t>
      </w:r>
      <w:r w:rsidR="00C03C79">
        <w:rPr>
          <w:rFonts w:ascii="Times New Roman" w:hAnsi="Times New Roman" w:cs="Times New Roman"/>
          <w:sz w:val="20"/>
          <w:szCs w:val="20"/>
        </w:rPr>
        <w:t>featuring</w:t>
      </w:r>
      <w:proofErr w:type="spellEnd"/>
      <w:proofErr w:type="gramEnd"/>
      <w:r w:rsidR="00C03C79">
        <w:rPr>
          <w:rFonts w:ascii="Times New Roman" w:hAnsi="Times New Roman" w:cs="Times New Roman"/>
          <w:sz w:val="20"/>
          <w:szCs w:val="20"/>
        </w:rPr>
        <w:t xml:space="preserve"> a central pale stripe</w:t>
      </w:r>
      <w:r w:rsidRPr="00C33C1E">
        <w:rPr>
          <w:rFonts w:ascii="Times New Roman" w:hAnsi="Times New Roman" w:cs="Times New Roman"/>
          <w:sz w:val="20"/>
          <w:szCs w:val="20"/>
        </w:rPr>
        <w:t xml:space="preserve">. Wing: </w:t>
      </w:r>
      <w:r w:rsidR="00C03C79">
        <w:rPr>
          <w:rFonts w:ascii="Times New Roman" w:hAnsi="Times New Roman" w:cs="Times New Roman"/>
          <w:sz w:val="20"/>
          <w:szCs w:val="20"/>
        </w:rPr>
        <w:t xml:space="preserve">Bicolored </w:t>
      </w:r>
      <w:r w:rsidRPr="00C33C1E">
        <w:rPr>
          <w:rFonts w:ascii="Times New Roman" w:hAnsi="Times New Roman" w:cs="Times New Roman"/>
          <w:sz w:val="20"/>
          <w:szCs w:val="20"/>
        </w:rPr>
        <w:t>scales are intermixed; Costa is largely dark scaled. Leg: Pl</w:t>
      </w:r>
      <w:r w:rsidR="00C03C79">
        <w:rPr>
          <w:rFonts w:ascii="Times New Roman" w:hAnsi="Times New Roman" w:cs="Times New Roman"/>
          <w:sz w:val="20"/>
          <w:szCs w:val="20"/>
        </w:rPr>
        <w:t>ating on I2-4 with a base related</w:t>
      </w:r>
      <w:r w:rsidRPr="00C33C1E">
        <w:rPr>
          <w:rFonts w:ascii="Times New Roman" w:hAnsi="Times New Roman" w:cs="Times New Roman"/>
          <w:sz w:val="20"/>
          <w:szCs w:val="20"/>
        </w:rPr>
        <w:t xml:space="preserve"> and </w:t>
      </w:r>
      <w:proofErr w:type="gramStart"/>
      <w:r w:rsidRPr="00C33C1E">
        <w:rPr>
          <w:rFonts w:ascii="Times New Roman" w:hAnsi="Times New Roman" w:cs="Times New Roman"/>
          <w:sz w:val="20"/>
          <w:szCs w:val="20"/>
        </w:rPr>
        <w:t>an</w:t>
      </w:r>
      <w:proofErr w:type="gramEnd"/>
      <w:r w:rsidRPr="00C33C1E">
        <w:rPr>
          <w:rFonts w:ascii="Times New Roman" w:hAnsi="Times New Roman" w:cs="Times New Roman"/>
          <w:sz w:val="20"/>
          <w:szCs w:val="20"/>
        </w:rPr>
        <w:t xml:space="preserve"> </w:t>
      </w:r>
      <w:r w:rsidR="00C03C79">
        <w:rPr>
          <w:rFonts w:ascii="Times New Roman" w:hAnsi="Times New Roman" w:cs="Times New Roman"/>
          <w:sz w:val="20"/>
          <w:szCs w:val="20"/>
        </w:rPr>
        <w:t xml:space="preserve">terminal </w:t>
      </w:r>
      <w:r w:rsidRPr="00C33C1E">
        <w:rPr>
          <w:rFonts w:ascii="Times New Roman" w:hAnsi="Times New Roman" w:cs="Times New Roman"/>
          <w:sz w:val="20"/>
          <w:szCs w:val="20"/>
        </w:rPr>
        <w:t xml:space="preserve">band. Culex: </w:t>
      </w:r>
      <w:r w:rsidR="00B965AC">
        <w:rPr>
          <w:rFonts w:ascii="Times New Roman" w:hAnsi="Times New Roman" w:cs="Times New Roman"/>
          <w:sz w:val="20"/>
          <w:szCs w:val="20"/>
        </w:rPr>
        <w:t>vector of viral encephalitis and filariasis in tropical regions</w:t>
      </w:r>
      <w:r w:rsidRPr="00C33C1E">
        <w:rPr>
          <w:rFonts w:ascii="Times New Roman" w:hAnsi="Times New Roman" w:cs="Times New Roman"/>
          <w:sz w:val="20"/>
          <w:szCs w:val="20"/>
        </w:rPr>
        <w:t xml:space="preserve">. The body </w:t>
      </w:r>
      <w:r w:rsidR="00B965AC">
        <w:rPr>
          <w:rFonts w:ascii="Times New Roman" w:hAnsi="Times New Roman" w:cs="Times New Roman"/>
          <w:sz w:val="20"/>
          <w:szCs w:val="20"/>
        </w:rPr>
        <w:t xml:space="preserve">aligned with the </w:t>
      </w:r>
      <w:r w:rsidRPr="00C33C1E">
        <w:rPr>
          <w:rFonts w:ascii="Times New Roman" w:hAnsi="Times New Roman" w:cs="Times New Roman"/>
          <w:sz w:val="20"/>
          <w:szCs w:val="20"/>
        </w:rPr>
        <w:t>surface on which it rests, while the proboscis is folded down towards the surface. The wings, which bear scales on the veins and the margin, are</w:t>
      </w:r>
      <w:r w:rsidR="00B965AC">
        <w:rPr>
          <w:rFonts w:ascii="Times New Roman" w:hAnsi="Times New Roman" w:cs="Times New Roman"/>
          <w:sz w:val="20"/>
          <w:szCs w:val="20"/>
        </w:rPr>
        <w:t xml:space="preserve"> concolorous</w:t>
      </w:r>
      <w:r w:rsidRPr="00C33C1E">
        <w:rPr>
          <w:rFonts w:ascii="Times New Roman" w:hAnsi="Times New Roman" w:cs="Times New Roman"/>
          <w:sz w:val="20"/>
          <w:szCs w:val="20"/>
        </w:rPr>
        <w:t xml:space="preserve">. The female has a </w:t>
      </w:r>
      <w:r w:rsidR="00B965AC">
        <w:rPr>
          <w:rFonts w:ascii="Times New Roman" w:hAnsi="Times New Roman" w:cs="Times New Roman"/>
          <w:sz w:val="20"/>
          <w:szCs w:val="20"/>
        </w:rPr>
        <w:t xml:space="preserve">dull </w:t>
      </w:r>
      <w:r w:rsidRPr="00C33C1E">
        <w:rPr>
          <w:rFonts w:ascii="Times New Roman" w:hAnsi="Times New Roman" w:cs="Times New Roman"/>
          <w:sz w:val="20"/>
          <w:szCs w:val="20"/>
        </w:rPr>
        <w:t xml:space="preserve">tip to her abdomen and retracted cerci. Eggs can be laid in nearly any body of clean water, even stagnant tainted water. </w:t>
      </w:r>
      <w:r w:rsidR="00B965AC">
        <w:rPr>
          <w:rFonts w:ascii="Times New Roman" w:hAnsi="Times New Roman" w:cs="Times New Roman"/>
          <w:sz w:val="20"/>
          <w:szCs w:val="20"/>
        </w:rPr>
        <w:t xml:space="preserve">Buoyant eggs </w:t>
      </w:r>
      <w:r w:rsidRPr="00C33C1E">
        <w:rPr>
          <w:rFonts w:ascii="Times New Roman" w:hAnsi="Times New Roman" w:cs="Times New Roman"/>
          <w:sz w:val="20"/>
          <w:szCs w:val="20"/>
        </w:rPr>
        <w:t xml:space="preserve">at the surface of the water, are clustered in bunches of 100 or more. The long, thin Culex larvae each </w:t>
      </w:r>
      <w:r w:rsidR="00B965AC">
        <w:rPr>
          <w:rFonts w:ascii="Times New Roman" w:hAnsi="Times New Roman" w:cs="Times New Roman"/>
          <w:sz w:val="20"/>
          <w:szCs w:val="20"/>
        </w:rPr>
        <w:t xml:space="preserve">equipped with air tubes </w:t>
      </w:r>
      <w:r w:rsidRPr="00C33C1E">
        <w:rPr>
          <w:rFonts w:ascii="Times New Roman" w:hAnsi="Times New Roman" w:cs="Times New Roman"/>
          <w:sz w:val="20"/>
          <w:szCs w:val="20"/>
        </w:rPr>
        <w:t xml:space="preserve">in which </w:t>
      </w:r>
      <w:r w:rsidR="00B965AC">
        <w:rPr>
          <w:rFonts w:ascii="Times New Roman" w:hAnsi="Times New Roman" w:cs="Times New Roman"/>
          <w:sz w:val="20"/>
          <w:szCs w:val="20"/>
        </w:rPr>
        <w:t xml:space="preserve">bunches </w:t>
      </w:r>
      <w:r w:rsidRPr="00C33C1E">
        <w:rPr>
          <w:rFonts w:ascii="Times New Roman" w:hAnsi="Times New Roman" w:cs="Times New Roman"/>
          <w:sz w:val="20"/>
          <w:szCs w:val="20"/>
        </w:rPr>
        <w:t>of hair sit. They were hanging their heads downwards at 45°angle from the water's surface. The cycle of life, typically 10 to 14 days, can last longer in cold weather. The northern house mosquito (</w:t>
      </w:r>
      <w:proofErr w:type="spellStart"/>
      <w:r w:rsidRPr="00C33C1E">
        <w:rPr>
          <w:rFonts w:ascii="Times New Roman" w:hAnsi="Times New Roman" w:cs="Times New Roman"/>
          <w:sz w:val="20"/>
          <w:szCs w:val="20"/>
        </w:rPr>
        <w:t>Cx</w:t>
      </w:r>
      <w:proofErr w:type="spellEnd"/>
      <w:r w:rsidRPr="00C33C1E">
        <w:rPr>
          <w:rFonts w:ascii="Times New Roman" w:hAnsi="Times New Roman" w:cs="Times New Roman"/>
          <w:sz w:val="20"/>
          <w:szCs w:val="20"/>
        </w:rPr>
        <w:t>. Northern house mosquitoes (</w:t>
      </w:r>
      <w:proofErr w:type="spellStart"/>
      <w:r w:rsidRPr="00C33C1E">
        <w:rPr>
          <w:rFonts w:ascii="Times New Roman" w:hAnsi="Times New Roman" w:cs="Times New Roman"/>
          <w:sz w:val="20"/>
          <w:szCs w:val="20"/>
        </w:rPr>
        <w:t>Cx</w:t>
      </w:r>
      <w:proofErr w:type="spellEnd"/>
      <w:r w:rsidRPr="00C33C1E">
        <w:rPr>
          <w:rFonts w:ascii="Times New Roman" w:hAnsi="Times New Roman" w:cs="Times New Roman"/>
          <w:sz w:val="20"/>
          <w:szCs w:val="20"/>
        </w:rPr>
        <w:t xml:space="preserve">. pipiens) </w:t>
      </w:r>
      <w:r w:rsidR="00B965AC">
        <w:rPr>
          <w:rFonts w:ascii="Times New Roman" w:hAnsi="Times New Roman" w:cs="Times New Roman"/>
          <w:sz w:val="20"/>
          <w:szCs w:val="20"/>
        </w:rPr>
        <w:t xml:space="preserve">predominate </w:t>
      </w:r>
      <w:r w:rsidRPr="00C33C1E">
        <w:rPr>
          <w:rFonts w:ascii="Times New Roman" w:hAnsi="Times New Roman" w:cs="Times New Roman"/>
          <w:sz w:val="20"/>
          <w:szCs w:val="20"/>
        </w:rPr>
        <w:t>in temperate climates, and southern house mosquitoes (</w:t>
      </w:r>
      <w:proofErr w:type="spellStart"/>
      <w:r w:rsidRPr="00C33C1E">
        <w:rPr>
          <w:rFonts w:ascii="Times New Roman" w:hAnsi="Times New Roman" w:cs="Times New Roman"/>
          <w:sz w:val="20"/>
          <w:szCs w:val="20"/>
        </w:rPr>
        <w:t>Cx</w:t>
      </w:r>
      <w:proofErr w:type="spellEnd"/>
      <w:r w:rsidRPr="00C33C1E">
        <w:rPr>
          <w:rFonts w:ascii="Times New Roman" w:hAnsi="Times New Roman" w:cs="Times New Roman"/>
          <w:sz w:val="20"/>
          <w:szCs w:val="20"/>
        </w:rPr>
        <w:t xml:space="preserve">. </w:t>
      </w:r>
      <w:proofErr w:type="spellStart"/>
      <w:r w:rsidRPr="00C33C1E">
        <w:rPr>
          <w:rFonts w:ascii="Times New Roman" w:hAnsi="Times New Roman" w:cs="Times New Roman"/>
          <w:sz w:val="20"/>
          <w:szCs w:val="20"/>
        </w:rPr>
        <w:t>quinquefasciatus</w:t>
      </w:r>
      <w:proofErr w:type="spellEnd"/>
      <w:r w:rsidRPr="00C33C1E">
        <w:rPr>
          <w:rFonts w:ascii="Times New Roman" w:hAnsi="Times New Roman" w:cs="Times New Roman"/>
          <w:sz w:val="20"/>
          <w:szCs w:val="20"/>
        </w:rPr>
        <w:t>) are ubiquitous in southern areas including the tropics and subtropics.</w:t>
      </w:r>
    </w:p>
    <w:p w14:paraId="0A6806D8" w14:textId="77777777" w:rsidR="00C33C1E" w:rsidRPr="00C33C1E" w:rsidRDefault="00C33C1E" w:rsidP="00C33C1E">
      <w:pPr>
        <w:pStyle w:val="Heading3"/>
        <w:spacing w:line="240" w:lineRule="auto"/>
        <w:jc w:val="both"/>
        <w:rPr>
          <w:rFonts w:ascii="Times New Roman" w:hAnsi="Times New Roman" w:cs="Times New Roman"/>
          <w:color w:val="auto"/>
          <w:sz w:val="20"/>
          <w:szCs w:val="20"/>
        </w:rPr>
      </w:pPr>
      <w:proofErr w:type="spellStart"/>
      <w:r w:rsidRPr="00C33C1E">
        <w:rPr>
          <w:rStyle w:val="Strong"/>
          <w:rFonts w:ascii="Times New Roman" w:hAnsi="Times New Roman" w:cs="Times New Roman"/>
          <w:color w:val="auto"/>
          <w:sz w:val="20"/>
          <w:szCs w:val="20"/>
        </w:rPr>
        <w:t>CulexBitaeniorhynchus</w:t>
      </w:r>
      <w:proofErr w:type="spellEnd"/>
      <w:r w:rsidRPr="00C33C1E">
        <w:rPr>
          <w:rStyle w:val="Strong"/>
          <w:rFonts w:ascii="Times New Roman" w:hAnsi="Times New Roman" w:cs="Times New Roman"/>
          <w:color w:val="auto"/>
          <w:sz w:val="20"/>
          <w:szCs w:val="20"/>
        </w:rPr>
        <w:t xml:space="preserve"> Giles, 1901</w:t>
      </w:r>
    </w:p>
    <w:p w14:paraId="53DB34C7" w14:textId="2ECE6B39" w:rsidR="00272156" w:rsidRDefault="00C33C1E" w:rsidP="00272156">
      <w:pPr>
        <w:spacing w:after="0" w:line="240" w:lineRule="auto"/>
        <w:jc w:val="both"/>
        <w:rPr>
          <w:rFonts w:ascii="Times New Roman" w:hAnsi="Times New Roman" w:cs="Times New Roman"/>
          <w:sz w:val="20"/>
          <w:szCs w:val="20"/>
        </w:rPr>
      </w:pPr>
      <w:r w:rsidRPr="00C33C1E">
        <w:rPr>
          <w:rFonts w:ascii="Times New Roman" w:hAnsi="Times New Roman" w:cs="Times New Roman"/>
          <w:sz w:val="20"/>
          <w:szCs w:val="20"/>
        </w:rPr>
        <w:t>Head:</w:t>
      </w:r>
      <w:r w:rsidR="0055184F">
        <w:rPr>
          <w:rFonts w:ascii="Times New Roman" w:hAnsi="Times New Roman" w:cs="Times New Roman"/>
          <w:sz w:val="20"/>
          <w:szCs w:val="20"/>
        </w:rPr>
        <w:t xml:space="preserve"> snout with a central stripe and two side pale spots </w:t>
      </w:r>
      <w:r w:rsidRPr="00C33C1E">
        <w:rPr>
          <w:rFonts w:ascii="Times New Roman" w:hAnsi="Times New Roman" w:cs="Times New Roman"/>
          <w:sz w:val="20"/>
          <w:szCs w:val="20"/>
        </w:rPr>
        <w:t xml:space="preserve">— diagnostic characters (Annexure: C-IV) (Figure: 30) Thorax: </w:t>
      </w:r>
      <w:proofErr w:type="spellStart"/>
      <w:r w:rsidRPr="00C33C1E">
        <w:rPr>
          <w:rFonts w:ascii="Times New Roman" w:hAnsi="Times New Roman" w:cs="Times New Roman"/>
          <w:sz w:val="20"/>
          <w:szCs w:val="20"/>
        </w:rPr>
        <w:t>Acrostichal</w:t>
      </w:r>
      <w:proofErr w:type="spellEnd"/>
      <w:r w:rsidRPr="00C33C1E">
        <w:rPr>
          <w:rFonts w:ascii="Times New Roman" w:hAnsi="Times New Roman" w:cs="Times New Roman"/>
          <w:sz w:val="20"/>
          <w:szCs w:val="20"/>
        </w:rPr>
        <w:t xml:space="preserve"> setae absent; </w:t>
      </w:r>
      <w:proofErr w:type="spellStart"/>
      <w:r w:rsidRPr="00C33C1E">
        <w:rPr>
          <w:rFonts w:ascii="Times New Roman" w:hAnsi="Times New Roman" w:cs="Times New Roman"/>
          <w:sz w:val="20"/>
          <w:szCs w:val="20"/>
        </w:rPr>
        <w:t>lowermesepimeral</w:t>
      </w:r>
      <w:proofErr w:type="spellEnd"/>
      <w:r w:rsidRPr="00C33C1E">
        <w:rPr>
          <w:rFonts w:ascii="Times New Roman" w:hAnsi="Times New Roman" w:cs="Times New Roman"/>
          <w:sz w:val="20"/>
          <w:szCs w:val="20"/>
        </w:rPr>
        <w:t xml:space="preserve"> setae absent. Abdomen: Markedly with pale-yellow scales in disturbed apical bands. On the wing: </w:t>
      </w:r>
      <w:r w:rsidR="0055184F">
        <w:rPr>
          <w:rFonts w:ascii="Times New Roman" w:hAnsi="Times New Roman" w:cs="Times New Roman"/>
          <w:sz w:val="20"/>
          <w:szCs w:val="20"/>
        </w:rPr>
        <w:t xml:space="preserve">mottled </w:t>
      </w:r>
      <w:r w:rsidRPr="00C33C1E">
        <w:rPr>
          <w:rFonts w:ascii="Times New Roman" w:hAnsi="Times New Roman" w:cs="Times New Roman"/>
          <w:sz w:val="20"/>
          <w:szCs w:val="20"/>
        </w:rPr>
        <w:t xml:space="preserve">scales. Leg: Fe-I-III and Ti-I-III with no </w:t>
      </w:r>
      <w:r w:rsidR="0055184F">
        <w:rPr>
          <w:rFonts w:ascii="Times New Roman" w:hAnsi="Times New Roman" w:cs="Times New Roman"/>
          <w:sz w:val="20"/>
          <w:szCs w:val="20"/>
        </w:rPr>
        <w:t xml:space="preserve">stripes of light </w:t>
      </w:r>
      <w:r w:rsidRPr="00C33C1E">
        <w:rPr>
          <w:rFonts w:ascii="Times New Roman" w:hAnsi="Times New Roman" w:cs="Times New Roman"/>
          <w:sz w:val="20"/>
          <w:szCs w:val="20"/>
        </w:rPr>
        <w:t>spots; Ta-I-III with basal pale bands.</w:t>
      </w:r>
    </w:p>
    <w:p w14:paraId="1B84ABDC" w14:textId="77777777" w:rsidR="00C33C1E" w:rsidRPr="00C33C1E" w:rsidRDefault="00C33C1E" w:rsidP="00272156">
      <w:pPr>
        <w:spacing w:after="0" w:line="240" w:lineRule="auto"/>
        <w:jc w:val="both"/>
        <w:rPr>
          <w:rFonts w:ascii="Times New Roman" w:hAnsi="Times New Roman" w:cs="Times New Roman"/>
          <w:sz w:val="20"/>
          <w:szCs w:val="20"/>
        </w:rPr>
      </w:pPr>
      <w:proofErr w:type="spellStart"/>
      <w:r w:rsidRPr="00C33C1E">
        <w:rPr>
          <w:rStyle w:val="Strong"/>
          <w:rFonts w:ascii="Times New Roman" w:hAnsi="Times New Roman" w:cs="Times New Roman"/>
          <w:sz w:val="20"/>
          <w:szCs w:val="20"/>
        </w:rPr>
        <w:t>CulexFuscocephalus</w:t>
      </w:r>
      <w:proofErr w:type="spellEnd"/>
      <w:r w:rsidRPr="00C33C1E">
        <w:rPr>
          <w:rStyle w:val="Strong"/>
          <w:rFonts w:ascii="Times New Roman" w:hAnsi="Times New Roman" w:cs="Times New Roman"/>
          <w:sz w:val="20"/>
          <w:szCs w:val="20"/>
        </w:rPr>
        <w:t xml:space="preserve"> Theobald, 1907</w:t>
      </w:r>
    </w:p>
    <w:p w14:paraId="4BC1CA2C" w14:textId="77777777" w:rsidR="00272156" w:rsidRDefault="00C33C1E" w:rsidP="00272156">
      <w:pPr>
        <w:spacing w:after="0" w:line="240" w:lineRule="auto"/>
        <w:jc w:val="both"/>
        <w:rPr>
          <w:rFonts w:ascii="Times New Roman" w:hAnsi="Times New Roman" w:cs="Times New Roman"/>
          <w:sz w:val="20"/>
          <w:szCs w:val="20"/>
        </w:rPr>
      </w:pPr>
      <w:r w:rsidRPr="00C33C1E">
        <w:rPr>
          <w:rStyle w:val="Strong"/>
          <w:rFonts w:ascii="Times New Roman" w:hAnsi="Times New Roman" w:cs="Times New Roman"/>
          <w:sz w:val="20"/>
          <w:szCs w:val="20"/>
        </w:rPr>
        <w:t>Distribution:</w:t>
      </w:r>
      <w:r w:rsidRPr="00C33C1E">
        <w:rPr>
          <w:rFonts w:ascii="Times New Roman" w:hAnsi="Times New Roman" w:cs="Times New Roman"/>
          <w:sz w:val="20"/>
          <w:szCs w:val="20"/>
        </w:rPr>
        <w:t xml:space="preserve"> Pakistan, Lahore, Jalalpur Sharif, Jinnah Park, Hindu Temple, </w:t>
      </w:r>
      <w:proofErr w:type="spellStart"/>
      <w:r w:rsidRPr="00C33C1E">
        <w:rPr>
          <w:rFonts w:ascii="Times New Roman" w:hAnsi="Times New Roman" w:cs="Times New Roman"/>
          <w:sz w:val="20"/>
          <w:szCs w:val="20"/>
        </w:rPr>
        <w:t>Khewra</w:t>
      </w:r>
      <w:proofErr w:type="spellEnd"/>
      <w:r w:rsidRPr="00C33C1E">
        <w:rPr>
          <w:rFonts w:ascii="Times New Roman" w:hAnsi="Times New Roman" w:cs="Times New Roman"/>
          <w:sz w:val="20"/>
          <w:szCs w:val="20"/>
        </w:rPr>
        <w:t xml:space="preserve">, </w:t>
      </w:r>
      <w:proofErr w:type="spellStart"/>
      <w:r w:rsidRPr="00C33C1E">
        <w:rPr>
          <w:rFonts w:ascii="Times New Roman" w:hAnsi="Times New Roman" w:cs="Times New Roman"/>
          <w:sz w:val="20"/>
          <w:szCs w:val="20"/>
        </w:rPr>
        <w:t>Dharyala</w:t>
      </w:r>
      <w:proofErr w:type="spellEnd"/>
      <w:r w:rsidRPr="00C33C1E">
        <w:rPr>
          <w:rFonts w:ascii="Times New Roman" w:hAnsi="Times New Roman" w:cs="Times New Roman"/>
          <w:sz w:val="20"/>
          <w:szCs w:val="20"/>
        </w:rPr>
        <w:t xml:space="preserve"> Jalap, Haran </w:t>
      </w:r>
      <w:proofErr w:type="spellStart"/>
      <w:r w:rsidRPr="00C33C1E">
        <w:rPr>
          <w:rFonts w:ascii="Times New Roman" w:hAnsi="Times New Roman" w:cs="Times New Roman"/>
          <w:sz w:val="20"/>
          <w:szCs w:val="20"/>
        </w:rPr>
        <w:t>Pur</w:t>
      </w:r>
      <w:proofErr w:type="spellEnd"/>
      <w:r w:rsidRPr="00C33C1E">
        <w:rPr>
          <w:rFonts w:ascii="Times New Roman" w:hAnsi="Times New Roman" w:cs="Times New Roman"/>
          <w:sz w:val="20"/>
          <w:szCs w:val="20"/>
        </w:rPr>
        <w:t>, Lilla, and Railway Station</w:t>
      </w:r>
    </w:p>
    <w:p w14:paraId="6475DD1D" w14:textId="77777777" w:rsidR="00C33C1E" w:rsidRPr="00C33C1E" w:rsidRDefault="00C33C1E" w:rsidP="00272156">
      <w:pPr>
        <w:spacing w:after="0" w:line="240" w:lineRule="auto"/>
        <w:jc w:val="both"/>
        <w:rPr>
          <w:rFonts w:ascii="Times New Roman" w:hAnsi="Times New Roman" w:cs="Times New Roman"/>
          <w:sz w:val="20"/>
          <w:szCs w:val="20"/>
        </w:rPr>
      </w:pPr>
      <w:r w:rsidRPr="00C33C1E">
        <w:rPr>
          <w:rFonts w:ascii="Times New Roman" w:hAnsi="Times New Roman" w:cs="Times New Roman"/>
          <w:sz w:val="20"/>
          <w:szCs w:val="20"/>
        </w:rPr>
        <w:t xml:space="preserve">Head: Proboscis completely dark scaled. Thorax: </w:t>
      </w:r>
      <w:proofErr w:type="spellStart"/>
      <w:r w:rsidRPr="00C33C1E">
        <w:rPr>
          <w:rFonts w:ascii="Times New Roman" w:hAnsi="Times New Roman" w:cs="Times New Roman"/>
          <w:sz w:val="20"/>
          <w:szCs w:val="20"/>
        </w:rPr>
        <w:t>Acrostichal</w:t>
      </w:r>
      <w:proofErr w:type="spellEnd"/>
      <w:r w:rsidRPr="00C33C1E">
        <w:rPr>
          <w:rFonts w:ascii="Times New Roman" w:hAnsi="Times New Roman" w:cs="Times New Roman"/>
          <w:sz w:val="20"/>
          <w:szCs w:val="20"/>
        </w:rPr>
        <w:t xml:space="preserve"> setae in a distinct double row, mesenteron with 1 or 2 setae, pleuron with broad dark integumental stripes and distinct patches of scales. Terga is all dark-</w:t>
      </w:r>
      <w:proofErr w:type="spellStart"/>
      <w:r w:rsidRPr="00C33C1E">
        <w:rPr>
          <w:rFonts w:ascii="Times New Roman" w:hAnsi="Times New Roman" w:cs="Times New Roman"/>
          <w:sz w:val="20"/>
          <w:szCs w:val="20"/>
        </w:rPr>
        <w:t>scaled.Abdomen</w:t>
      </w:r>
      <w:proofErr w:type="spellEnd"/>
      <w:r w:rsidRPr="00C33C1E">
        <w:rPr>
          <w:rFonts w:ascii="Times New Roman" w:hAnsi="Times New Roman" w:cs="Times New Roman"/>
          <w:sz w:val="20"/>
          <w:szCs w:val="20"/>
        </w:rPr>
        <w:t>: Legs: Ta-I-III all dark.</w:t>
      </w:r>
    </w:p>
    <w:p w14:paraId="18B0874A" w14:textId="77777777" w:rsidR="00C33C1E" w:rsidRPr="00C33C1E" w:rsidRDefault="00C33C1E" w:rsidP="00C33C1E">
      <w:pPr>
        <w:pStyle w:val="Heading3"/>
        <w:spacing w:before="0" w:line="240" w:lineRule="auto"/>
        <w:jc w:val="both"/>
        <w:rPr>
          <w:rFonts w:ascii="Times New Roman" w:hAnsi="Times New Roman" w:cs="Times New Roman"/>
          <w:color w:val="auto"/>
          <w:sz w:val="20"/>
          <w:szCs w:val="20"/>
        </w:rPr>
      </w:pPr>
      <w:proofErr w:type="spellStart"/>
      <w:r w:rsidRPr="00C33C1E">
        <w:rPr>
          <w:rStyle w:val="Strong"/>
          <w:rFonts w:ascii="Times New Roman" w:hAnsi="Times New Roman" w:cs="Times New Roman"/>
          <w:color w:val="auto"/>
          <w:sz w:val="20"/>
          <w:szCs w:val="20"/>
        </w:rPr>
        <w:lastRenderedPageBreak/>
        <w:t>CulexGelidus</w:t>
      </w:r>
      <w:proofErr w:type="spellEnd"/>
      <w:r w:rsidRPr="00C33C1E">
        <w:rPr>
          <w:rStyle w:val="Strong"/>
          <w:rFonts w:ascii="Times New Roman" w:hAnsi="Times New Roman" w:cs="Times New Roman"/>
          <w:color w:val="auto"/>
          <w:sz w:val="20"/>
          <w:szCs w:val="20"/>
        </w:rPr>
        <w:t xml:space="preserve"> Theobald, 1901</w:t>
      </w:r>
    </w:p>
    <w:p w14:paraId="4742EEFC" w14:textId="77777777" w:rsidR="00C33C1E" w:rsidRPr="00C33C1E" w:rsidRDefault="00C33C1E" w:rsidP="00272156">
      <w:pPr>
        <w:spacing w:after="0" w:line="240" w:lineRule="auto"/>
        <w:jc w:val="both"/>
        <w:rPr>
          <w:rFonts w:ascii="Times New Roman" w:hAnsi="Times New Roman" w:cs="Times New Roman"/>
          <w:sz w:val="20"/>
          <w:szCs w:val="20"/>
        </w:rPr>
      </w:pPr>
      <w:proofErr w:type="spellStart"/>
      <w:proofErr w:type="gramStart"/>
      <w:r w:rsidRPr="00C33C1E">
        <w:rPr>
          <w:rStyle w:val="Strong"/>
          <w:rFonts w:ascii="Times New Roman" w:hAnsi="Times New Roman" w:cs="Times New Roman"/>
          <w:sz w:val="20"/>
          <w:szCs w:val="20"/>
        </w:rPr>
        <w:t>Distribution:</w:t>
      </w:r>
      <w:r w:rsidRPr="00C33C1E">
        <w:rPr>
          <w:rFonts w:ascii="Times New Roman" w:hAnsi="Times New Roman" w:cs="Times New Roman"/>
          <w:sz w:val="20"/>
          <w:szCs w:val="20"/>
        </w:rPr>
        <w:t>Jalalpur</w:t>
      </w:r>
      <w:proofErr w:type="spellEnd"/>
      <w:proofErr w:type="gramEnd"/>
      <w:r w:rsidRPr="00C33C1E">
        <w:rPr>
          <w:rFonts w:ascii="Times New Roman" w:hAnsi="Times New Roman" w:cs="Times New Roman"/>
          <w:sz w:val="20"/>
          <w:szCs w:val="20"/>
        </w:rPr>
        <w:t xml:space="preserve"> Sharif, Jinnah Park, Hindu Temple, </w:t>
      </w:r>
      <w:proofErr w:type="spellStart"/>
      <w:r w:rsidRPr="00C33C1E">
        <w:rPr>
          <w:rFonts w:ascii="Times New Roman" w:hAnsi="Times New Roman" w:cs="Times New Roman"/>
          <w:sz w:val="20"/>
          <w:szCs w:val="20"/>
        </w:rPr>
        <w:t>Khewra</w:t>
      </w:r>
      <w:proofErr w:type="spellEnd"/>
      <w:r w:rsidRPr="00C33C1E">
        <w:rPr>
          <w:rFonts w:ascii="Times New Roman" w:hAnsi="Times New Roman" w:cs="Times New Roman"/>
          <w:sz w:val="20"/>
          <w:szCs w:val="20"/>
        </w:rPr>
        <w:t xml:space="preserve">, </w:t>
      </w:r>
      <w:proofErr w:type="spellStart"/>
      <w:r w:rsidRPr="00C33C1E">
        <w:rPr>
          <w:rFonts w:ascii="Times New Roman" w:hAnsi="Times New Roman" w:cs="Times New Roman"/>
          <w:sz w:val="20"/>
          <w:szCs w:val="20"/>
        </w:rPr>
        <w:t>Dharyala</w:t>
      </w:r>
      <w:proofErr w:type="spellEnd"/>
      <w:r w:rsidRPr="00C33C1E">
        <w:rPr>
          <w:rFonts w:ascii="Times New Roman" w:hAnsi="Times New Roman" w:cs="Times New Roman"/>
          <w:sz w:val="20"/>
          <w:szCs w:val="20"/>
        </w:rPr>
        <w:t xml:space="preserve"> Jalap, Haran </w:t>
      </w:r>
      <w:proofErr w:type="spellStart"/>
      <w:r w:rsidRPr="00C33C1E">
        <w:rPr>
          <w:rFonts w:ascii="Times New Roman" w:hAnsi="Times New Roman" w:cs="Times New Roman"/>
          <w:sz w:val="20"/>
          <w:szCs w:val="20"/>
        </w:rPr>
        <w:t>Pur</w:t>
      </w:r>
      <w:proofErr w:type="spellEnd"/>
      <w:r w:rsidRPr="00C33C1E">
        <w:rPr>
          <w:rFonts w:ascii="Times New Roman" w:hAnsi="Times New Roman" w:cs="Times New Roman"/>
          <w:sz w:val="20"/>
          <w:szCs w:val="20"/>
        </w:rPr>
        <w:t>, Lilla, and Railway Station</w:t>
      </w:r>
    </w:p>
    <w:p w14:paraId="6DD70FDD" w14:textId="0654ADBA" w:rsidR="00C33C1E" w:rsidRPr="00C33C1E" w:rsidRDefault="00C33C1E" w:rsidP="00272156">
      <w:pPr>
        <w:spacing w:after="0" w:line="240" w:lineRule="auto"/>
        <w:jc w:val="both"/>
        <w:rPr>
          <w:rFonts w:ascii="Times New Roman" w:hAnsi="Times New Roman" w:cs="Times New Roman"/>
          <w:sz w:val="20"/>
          <w:szCs w:val="20"/>
        </w:rPr>
      </w:pPr>
      <w:r w:rsidRPr="00C33C1E">
        <w:rPr>
          <w:rFonts w:ascii="Times New Roman" w:hAnsi="Times New Roman" w:cs="Times New Roman"/>
          <w:sz w:val="20"/>
          <w:szCs w:val="20"/>
        </w:rPr>
        <w:t xml:space="preserve">Head: </w:t>
      </w:r>
      <w:r w:rsidR="0055184F">
        <w:rPr>
          <w:rFonts w:ascii="Times New Roman" w:hAnsi="Times New Roman" w:cs="Times New Roman"/>
          <w:sz w:val="20"/>
          <w:szCs w:val="20"/>
        </w:rPr>
        <w:t xml:space="preserve">snout </w:t>
      </w:r>
      <w:r w:rsidRPr="00C33C1E">
        <w:rPr>
          <w:rFonts w:ascii="Times New Roman" w:hAnsi="Times New Roman" w:cs="Times New Roman"/>
          <w:sz w:val="20"/>
          <w:szCs w:val="20"/>
        </w:rPr>
        <w:t xml:space="preserve">with median </w:t>
      </w:r>
      <w:r w:rsidR="0055184F">
        <w:rPr>
          <w:rFonts w:ascii="Times New Roman" w:hAnsi="Times New Roman" w:cs="Times New Roman"/>
          <w:sz w:val="20"/>
          <w:szCs w:val="20"/>
        </w:rPr>
        <w:t xml:space="preserve">wide light </w:t>
      </w:r>
      <w:proofErr w:type="spellStart"/>
      <w:proofErr w:type="gramStart"/>
      <w:r w:rsidR="0055184F">
        <w:rPr>
          <w:rFonts w:ascii="Times New Roman" w:hAnsi="Times New Roman" w:cs="Times New Roman"/>
          <w:sz w:val="20"/>
          <w:szCs w:val="20"/>
        </w:rPr>
        <w:t>stripe,top</w:t>
      </w:r>
      <w:proofErr w:type="spellEnd"/>
      <w:proofErr w:type="gramEnd"/>
      <w:r w:rsidR="0055184F">
        <w:rPr>
          <w:rFonts w:ascii="Times New Roman" w:hAnsi="Times New Roman" w:cs="Times New Roman"/>
          <w:sz w:val="20"/>
          <w:szCs w:val="20"/>
        </w:rPr>
        <w:t xml:space="preserve"> of head with upright white scales </w:t>
      </w:r>
      <w:r w:rsidRPr="00C33C1E">
        <w:rPr>
          <w:rFonts w:ascii="Times New Roman" w:hAnsi="Times New Roman" w:cs="Times New Roman"/>
          <w:sz w:val="20"/>
          <w:szCs w:val="20"/>
        </w:rPr>
        <w:t xml:space="preserve">Thorax: </w:t>
      </w:r>
      <w:proofErr w:type="spellStart"/>
      <w:r w:rsidRPr="00C33C1E">
        <w:rPr>
          <w:rFonts w:ascii="Times New Roman" w:hAnsi="Times New Roman" w:cs="Times New Roman"/>
          <w:sz w:val="20"/>
          <w:szCs w:val="20"/>
        </w:rPr>
        <w:t>Acrostichal</w:t>
      </w:r>
      <w:proofErr w:type="spellEnd"/>
      <w:r w:rsidRPr="00C33C1E">
        <w:rPr>
          <w:rFonts w:ascii="Times New Roman" w:hAnsi="Times New Roman" w:cs="Times New Roman"/>
          <w:sz w:val="20"/>
          <w:szCs w:val="20"/>
        </w:rPr>
        <w:t xml:space="preserve"> setae in </w:t>
      </w:r>
      <w:r w:rsidR="0055184F">
        <w:rPr>
          <w:rFonts w:ascii="Times New Roman" w:hAnsi="Times New Roman" w:cs="Times New Roman"/>
          <w:sz w:val="20"/>
          <w:szCs w:val="20"/>
        </w:rPr>
        <w:t xml:space="preserve">two </w:t>
      </w:r>
      <w:r w:rsidRPr="00C33C1E">
        <w:rPr>
          <w:rFonts w:ascii="Times New Roman" w:hAnsi="Times New Roman" w:cs="Times New Roman"/>
          <w:sz w:val="20"/>
          <w:szCs w:val="20"/>
        </w:rPr>
        <w:t>row</w:t>
      </w:r>
      <w:r w:rsidR="0055184F">
        <w:rPr>
          <w:rFonts w:ascii="Times New Roman" w:hAnsi="Times New Roman" w:cs="Times New Roman"/>
          <w:sz w:val="20"/>
          <w:szCs w:val="20"/>
        </w:rPr>
        <w:t>s</w:t>
      </w:r>
      <w:r w:rsidRPr="00C33C1E">
        <w:rPr>
          <w:rFonts w:ascii="Times New Roman" w:hAnsi="Times New Roman" w:cs="Times New Roman"/>
          <w:sz w:val="20"/>
          <w:szCs w:val="20"/>
        </w:rPr>
        <w:t>, distinct; scutum with pre-</w:t>
      </w:r>
      <w:proofErr w:type="spellStart"/>
      <w:r w:rsidRPr="00C33C1E">
        <w:rPr>
          <w:rFonts w:ascii="Times New Roman" w:hAnsi="Times New Roman" w:cs="Times New Roman"/>
          <w:sz w:val="20"/>
          <w:szCs w:val="20"/>
        </w:rPr>
        <w:t>scutellar</w:t>
      </w:r>
      <w:proofErr w:type="spellEnd"/>
      <w:r w:rsidRPr="00C33C1E">
        <w:rPr>
          <w:rFonts w:ascii="Times New Roman" w:hAnsi="Times New Roman" w:cs="Times New Roman"/>
          <w:sz w:val="20"/>
          <w:szCs w:val="20"/>
        </w:rPr>
        <w:t xml:space="preserve"> white scales; </w:t>
      </w:r>
      <w:r w:rsidR="0055184F">
        <w:rPr>
          <w:rFonts w:ascii="Times New Roman" w:hAnsi="Times New Roman" w:cs="Times New Roman"/>
          <w:sz w:val="20"/>
          <w:szCs w:val="20"/>
        </w:rPr>
        <w:t xml:space="preserve">side of thorax with scale patches </w:t>
      </w:r>
      <w:proofErr w:type="gramStart"/>
      <w:r w:rsidRPr="00C33C1E">
        <w:rPr>
          <w:rFonts w:ascii="Times New Roman" w:hAnsi="Times New Roman" w:cs="Times New Roman"/>
          <w:sz w:val="20"/>
          <w:szCs w:val="20"/>
        </w:rPr>
        <w:t>distinct</w:t>
      </w:r>
      <w:r w:rsidR="0055184F">
        <w:rPr>
          <w:rFonts w:ascii="Times New Roman" w:hAnsi="Times New Roman" w:cs="Times New Roman"/>
          <w:sz w:val="20"/>
          <w:szCs w:val="20"/>
        </w:rPr>
        <w:t xml:space="preserve"> </w:t>
      </w:r>
      <w:r w:rsidRPr="00C33C1E">
        <w:rPr>
          <w:rFonts w:ascii="Times New Roman" w:hAnsi="Times New Roman" w:cs="Times New Roman"/>
          <w:sz w:val="20"/>
          <w:szCs w:val="20"/>
        </w:rPr>
        <w:t>;</w:t>
      </w:r>
      <w:r w:rsidR="0055184F">
        <w:rPr>
          <w:rFonts w:ascii="Times New Roman" w:hAnsi="Times New Roman" w:cs="Times New Roman"/>
          <w:sz w:val="20"/>
          <w:szCs w:val="20"/>
        </w:rPr>
        <w:t>no</w:t>
      </w:r>
      <w:proofErr w:type="gramEnd"/>
      <w:r w:rsidR="0055184F">
        <w:rPr>
          <w:rFonts w:ascii="Times New Roman" w:hAnsi="Times New Roman" w:cs="Times New Roman"/>
          <w:sz w:val="20"/>
          <w:szCs w:val="20"/>
        </w:rPr>
        <w:t xml:space="preserve"> setae on lower mesepimeron</w:t>
      </w:r>
      <w:r w:rsidRPr="00C33C1E">
        <w:rPr>
          <w:rFonts w:ascii="Times New Roman" w:hAnsi="Times New Roman" w:cs="Times New Roman"/>
          <w:sz w:val="20"/>
          <w:szCs w:val="20"/>
        </w:rPr>
        <w:t>. Legs: Ta-I-III</w:t>
      </w:r>
      <w:r w:rsidR="0055184F">
        <w:rPr>
          <w:rFonts w:ascii="Times New Roman" w:hAnsi="Times New Roman" w:cs="Times New Roman"/>
          <w:sz w:val="20"/>
          <w:szCs w:val="20"/>
        </w:rPr>
        <w:t xml:space="preserve"> featuring light bands at the </w:t>
      </w:r>
      <w:proofErr w:type="gramStart"/>
      <w:r w:rsidR="0055184F">
        <w:rPr>
          <w:rFonts w:ascii="Times New Roman" w:hAnsi="Times New Roman" w:cs="Times New Roman"/>
          <w:sz w:val="20"/>
          <w:szCs w:val="20"/>
        </w:rPr>
        <w:t xml:space="preserve">joints </w:t>
      </w:r>
      <w:r w:rsidRPr="00C33C1E">
        <w:rPr>
          <w:rFonts w:ascii="Times New Roman" w:hAnsi="Times New Roman" w:cs="Times New Roman"/>
          <w:sz w:val="20"/>
          <w:szCs w:val="20"/>
        </w:rPr>
        <w:t>;</w:t>
      </w:r>
      <w:proofErr w:type="gramEnd"/>
      <w:r w:rsidRPr="00C33C1E">
        <w:rPr>
          <w:rFonts w:ascii="Times New Roman" w:hAnsi="Times New Roman" w:cs="Times New Roman"/>
          <w:sz w:val="20"/>
          <w:szCs w:val="20"/>
        </w:rPr>
        <w:t xml:space="preserve"> Fe-II, III</w:t>
      </w:r>
      <w:r w:rsidR="005D6305">
        <w:rPr>
          <w:rFonts w:ascii="Times New Roman" w:hAnsi="Times New Roman" w:cs="Times New Roman"/>
          <w:sz w:val="20"/>
          <w:szCs w:val="20"/>
        </w:rPr>
        <w:t xml:space="preserve"> lacking light speckles on front surfaces</w:t>
      </w:r>
      <w:r w:rsidRPr="00C33C1E">
        <w:rPr>
          <w:rFonts w:ascii="Times New Roman" w:hAnsi="Times New Roman" w:cs="Times New Roman"/>
          <w:sz w:val="20"/>
          <w:szCs w:val="20"/>
        </w:rPr>
        <w:t xml:space="preserve">. Abdomen: Terga with </w:t>
      </w:r>
      <w:proofErr w:type="spellStart"/>
      <w:r w:rsidRPr="00C33C1E">
        <w:rPr>
          <w:rFonts w:ascii="Times New Roman" w:hAnsi="Times New Roman" w:cs="Times New Roman"/>
          <w:sz w:val="20"/>
          <w:szCs w:val="20"/>
        </w:rPr>
        <w:t>wide</w:t>
      </w:r>
      <w:r w:rsidR="005D6305">
        <w:rPr>
          <w:rFonts w:ascii="Times New Roman" w:hAnsi="Times New Roman" w:cs="Times New Roman"/>
          <w:sz w:val="20"/>
          <w:szCs w:val="20"/>
        </w:rPr>
        <w:t>light</w:t>
      </w:r>
      <w:proofErr w:type="spellEnd"/>
      <w:r w:rsidR="005D6305">
        <w:rPr>
          <w:rFonts w:ascii="Times New Roman" w:hAnsi="Times New Roman" w:cs="Times New Roman"/>
          <w:sz w:val="20"/>
          <w:szCs w:val="20"/>
        </w:rPr>
        <w:t xml:space="preserve"> colored bases</w:t>
      </w:r>
      <w:r w:rsidRPr="00C33C1E">
        <w:rPr>
          <w:rFonts w:ascii="Times New Roman" w:hAnsi="Times New Roman" w:cs="Times New Roman"/>
          <w:sz w:val="20"/>
          <w:szCs w:val="20"/>
        </w:rPr>
        <w:t xml:space="preserve">. </w:t>
      </w:r>
    </w:p>
    <w:p w14:paraId="6E8874B6" w14:textId="77777777" w:rsidR="00C33C1E" w:rsidRPr="00C33C1E" w:rsidRDefault="00C33C1E" w:rsidP="00C33C1E">
      <w:pPr>
        <w:spacing w:after="0" w:line="240" w:lineRule="auto"/>
        <w:jc w:val="both"/>
        <w:rPr>
          <w:rFonts w:ascii="Times New Roman" w:eastAsia="Arial Unicode MS" w:hAnsi="Times New Roman" w:cs="Times New Roman"/>
          <w:sz w:val="20"/>
          <w:szCs w:val="20"/>
        </w:rPr>
      </w:pPr>
      <w:r w:rsidRPr="00C33C1E">
        <w:rPr>
          <w:rFonts w:ascii="Times New Roman" w:eastAsia="Arial Unicode MS" w:hAnsi="Times New Roman" w:cs="Times New Roman"/>
          <w:sz w:val="20"/>
          <w:szCs w:val="20"/>
        </w:rPr>
        <w:t>Table 1 provides an overview of the species diversity in these genera. Moreover Figure 1 visually represents the number of species across the Culicidae family.</w:t>
      </w:r>
    </w:p>
    <w:p w14:paraId="03F26BD2" w14:textId="77777777" w:rsidR="00C33C1E" w:rsidRPr="00C33C1E" w:rsidRDefault="00C33C1E" w:rsidP="00C33C1E">
      <w:pPr>
        <w:spacing w:after="0" w:line="240" w:lineRule="auto"/>
        <w:jc w:val="both"/>
        <w:rPr>
          <w:rFonts w:ascii="Times New Roman" w:eastAsia="Arial Unicode MS" w:hAnsi="Times New Roman" w:cs="Times New Roman"/>
          <w:sz w:val="20"/>
          <w:szCs w:val="20"/>
        </w:rPr>
      </w:pPr>
    </w:p>
    <w:p w14:paraId="061F1AF4" w14:textId="77777777" w:rsidR="00C33C1E" w:rsidRPr="00C33C1E" w:rsidRDefault="00C33C1E" w:rsidP="00C33C1E">
      <w:pPr>
        <w:spacing w:after="0" w:line="240" w:lineRule="auto"/>
        <w:jc w:val="both"/>
        <w:rPr>
          <w:rFonts w:ascii="Times New Roman" w:eastAsia="Arial Unicode MS" w:hAnsi="Times New Roman" w:cs="Times New Roman"/>
          <w:sz w:val="20"/>
          <w:szCs w:val="20"/>
        </w:rPr>
      </w:pPr>
    </w:p>
    <w:p w14:paraId="7259B6F0" w14:textId="77777777" w:rsidR="00C33C1E" w:rsidRPr="00C33C1E" w:rsidRDefault="00C33C1E" w:rsidP="00C33C1E">
      <w:pPr>
        <w:spacing w:after="0" w:line="240" w:lineRule="auto"/>
        <w:jc w:val="both"/>
        <w:rPr>
          <w:rFonts w:ascii="Times New Roman" w:eastAsia="Arial Unicode MS" w:hAnsi="Times New Roman" w:cs="Times New Roman"/>
          <w:sz w:val="20"/>
          <w:szCs w:val="20"/>
        </w:rPr>
      </w:pPr>
    </w:p>
    <w:p w14:paraId="76CC0D25" w14:textId="77777777" w:rsidR="00C33C1E" w:rsidRPr="00C33C1E" w:rsidRDefault="00C33C1E" w:rsidP="00C33C1E">
      <w:pPr>
        <w:spacing w:after="0" w:line="240" w:lineRule="auto"/>
        <w:jc w:val="both"/>
        <w:rPr>
          <w:rFonts w:ascii="Times New Roman" w:eastAsia="Arial Unicode MS" w:hAnsi="Times New Roman" w:cs="Times New Roman"/>
          <w:sz w:val="20"/>
          <w:szCs w:val="20"/>
        </w:rPr>
        <w:sectPr w:rsidR="00C33C1E" w:rsidRPr="00C33C1E" w:rsidSect="008E2927">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720"/>
          <w:pgNumType w:start="27"/>
          <w:cols w:space="720"/>
          <w:docGrid w:linePitch="360"/>
        </w:sectPr>
      </w:pPr>
      <w:r w:rsidRPr="00C33C1E">
        <w:rPr>
          <w:rFonts w:ascii="Times New Roman" w:hAnsi="Times New Roman" w:cs="Times New Roman"/>
          <w:noProof/>
          <w:sz w:val="20"/>
          <w:szCs w:val="20"/>
        </w:rPr>
        <w:drawing>
          <wp:inline distT="0" distB="0" distL="0" distR="0" wp14:anchorId="6A7183AF" wp14:editId="5A2B1DC6">
            <wp:extent cx="5274310" cy="3657600"/>
            <wp:effectExtent l="0" t="0" r="2540" b="0"/>
            <wp:docPr id="273457689"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310" cy="3657600"/>
                    </a:xfrm>
                    <a:prstGeom prst="rect">
                      <a:avLst/>
                    </a:prstGeom>
                    <a:noFill/>
                    <a:ln>
                      <a:noFill/>
                    </a:ln>
                  </pic:spPr>
                </pic:pic>
              </a:graphicData>
            </a:graphic>
          </wp:inline>
        </w:drawing>
      </w:r>
    </w:p>
    <w:p w14:paraId="0D213D4E" w14:textId="77777777" w:rsidR="00C33C1E" w:rsidRPr="00C33C1E" w:rsidRDefault="00C33C1E" w:rsidP="00C33C1E">
      <w:pPr>
        <w:tabs>
          <w:tab w:val="left" w:pos="3135"/>
        </w:tabs>
        <w:spacing w:after="0" w:line="240" w:lineRule="auto"/>
        <w:jc w:val="both"/>
        <w:rPr>
          <w:rFonts w:ascii="Times New Roman" w:eastAsia="Arial Unicode MS" w:hAnsi="Times New Roman" w:cs="Times New Roman"/>
          <w:b/>
          <w:bCs/>
          <w:sz w:val="20"/>
          <w:szCs w:val="20"/>
        </w:rPr>
        <w:sectPr w:rsidR="00C33C1E" w:rsidRPr="00C33C1E" w:rsidSect="009174A9">
          <w:type w:val="continuous"/>
          <w:pgSz w:w="11906" w:h="16838" w:code="9"/>
          <w:pgMar w:top="1440" w:right="1440" w:bottom="1440" w:left="1440" w:header="720" w:footer="720" w:gutter="720"/>
          <w:cols w:space="720"/>
          <w:docGrid w:linePitch="360"/>
        </w:sectPr>
      </w:pPr>
    </w:p>
    <w:p w14:paraId="4F398C5D" w14:textId="77777777" w:rsidR="00C33C1E" w:rsidRPr="00C33C1E" w:rsidRDefault="00C33C1E" w:rsidP="00C33C1E">
      <w:pPr>
        <w:spacing w:after="0" w:line="240" w:lineRule="auto"/>
        <w:jc w:val="both"/>
        <w:rPr>
          <w:rFonts w:ascii="Times New Roman" w:eastAsia="Arial Unicode MS" w:hAnsi="Times New Roman" w:cs="Times New Roman"/>
          <w:b/>
          <w:bCs/>
          <w:sz w:val="20"/>
          <w:szCs w:val="20"/>
        </w:rPr>
      </w:pPr>
    </w:p>
    <w:p w14:paraId="6DCA9A02" w14:textId="77777777" w:rsidR="00C33C1E" w:rsidRPr="00C33C1E" w:rsidRDefault="00C33C1E" w:rsidP="00C33C1E">
      <w:pPr>
        <w:spacing w:after="0" w:line="240" w:lineRule="auto"/>
        <w:rPr>
          <w:rFonts w:ascii="Times New Roman" w:eastAsia="Arial Unicode MS" w:hAnsi="Times New Roman" w:cs="Times New Roman"/>
          <w:b/>
          <w:bCs/>
          <w:sz w:val="20"/>
          <w:szCs w:val="20"/>
        </w:rPr>
      </w:pPr>
      <w:r w:rsidRPr="00C33C1E">
        <w:rPr>
          <w:rFonts w:ascii="Times New Roman" w:eastAsia="Arial Unicode MS" w:hAnsi="Times New Roman" w:cs="Times New Roman"/>
          <w:b/>
          <w:bCs/>
          <w:sz w:val="20"/>
          <w:szCs w:val="20"/>
        </w:rPr>
        <w:t>Table 1: Overview of Mosquito Fauna of Pakistan</w:t>
      </w:r>
    </w:p>
    <w:tbl>
      <w:tblPr>
        <w:tblStyle w:val="GridTable3-Accent12"/>
        <w:tblW w:w="17285" w:type="dxa"/>
        <w:tblInd w:w="5" w:type="dxa"/>
        <w:tblLook w:val="01E0" w:firstRow="1" w:lastRow="1" w:firstColumn="1" w:lastColumn="1" w:noHBand="0" w:noVBand="0"/>
      </w:tblPr>
      <w:tblGrid>
        <w:gridCol w:w="1265"/>
        <w:gridCol w:w="2132"/>
        <w:gridCol w:w="1903"/>
        <w:gridCol w:w="11985"/>
      </w:tblGrid>
      <w:tr w:rsidR="00C33C1E" w:rsidRPr="00C33C1E" w14:paraId="33BA97D6" w14:textId="77777777" w:rsidTr="000B4305">
        <w:trPr>
          <w:cnfStyle w:val="100000000000" w:firstRow="1" w:lastRow="0" w:firstColumn="0" w:lastColumn="0" w:oddVBand="0" w:evenVBand="0" w:oddHBand="0" w:evenHBand="0" w:firstRowFirstColumn="0" w:firstRowLastColumn="0" w:lastRowFirstColumn="0" w:lastRowLastColumn="0"/>
          <w:trHeight w:val="1274"/>
        </w:trPr>
        <w:tc>
          <w:tcPr>
            <w:cnfStyle w:val="001000000100" w:firstRow="0" w:lastRow="0" w:firstColumn="1" w:lastColumn="0" w:oddVBand="0" w:evenVBand="0" w:oddHBand="0" w:evenHBand="0" w:firstRowFirstColumn="1" w:firstRowLastColumn="0" w:lastRowFirstColumn="0" w:lastRowLastColumn="0"/>
            <w:tcW w:w="0" w:type="auto"/>
            <w:textDirection w:val="btLr"/>
            <w:hideMark/>
          </w:tcPr>
          <w:p w14:paraId="108330D8" w14:textId="77777777" w:rsidR="00C33C1E" w:rsidRPr="00C33C1E" w:rsidRDefault="00C33C1E" w:rsidP="000B4305">
            <w:pPr>
              <w:ind w:left="113" w:right="113"/>
              <w:jc w:val="center"/>
              <w:rPr>
                <w:rFonts w:ascii="Times New Roman" w:eastAsia="Arial Unicode MS" w:hAnsi="Times New Roman" w:cs="Times New Roman"/>
                <w:b w:val="0"/>
                <w:bCs w:val="0"/>
                <w:sz w:val="20"/>
                <w:szCs w:val="20"/>
              </w:rPr>
            </w:pPr>
            <w:r w:rsidRPr="00C33C1E">
              <w:rPr>
                <w:rFonts w:ascii="Times New Roman" w:eastAsia="Arial Unicode MS" w:hAnsi="Times New Roman" w:cs="Times New Roman"/>
                <w:sz w:val="20"/>
                <w:szCs w:val="20"/>
              </w:rPr>
              <w:t>Family</w:t>
            </w:r>
          </w:p>
        </w:tc>
        <w:tc>
          <w:tcPr>
            <w:cnfStyle w:val="000010000000" w:firstRow="0" w:lastRow="0" w:firstColumn="0" w:lastColumn="0" w:oddVBand="1" w:evenVBand="0" w:oddHBand="0" w:evenHBand="0" w:firstRowFirstColumn="0" w:firstRowLastColumn="0" w:lastRowFirstColumn="0" w:lastRowLastColumn="0"/>
            <w:tcW w:w="2132" w:type="dxa"/>
            <w:textDirection w:val="btLr"/>
            <w:hideMark/>
          </w:tcPr>
          <w:p w14:paraId="13F59A86" w14:textId="77777777" w:rsidR="00C33C1E" w:rsidRPr="00C33C1E" w:rsidRDefault="00C33C1E" w:rsidP="000B4305">
            <w:pPr>
              <w:ind w:left="113" w:right="113"/>
              <w:jc w:val="center"/>
              <w:rPr>
                <w:rFonts w:ascii="Times New Roman" w:eastAsia="Arial Unicode MS" w:hAnsi="Times New Roman" w:cs="Times New Roman"/>
                <w:b w:val="0"/>
                <w:bCs w:val="0"/>
                <w:sz w:val="20"/>
                <w:szCs w:val="20"/>
              </w:rPr>
            </w:pPr>
            <w:r w:rsidRPr="00C33C1E">
              <w:rPr>
                <w:rFonts w:ascii="Times New Roman" w:eastAsia="Arial Unicode MS" w:hAnsi="Times New Roman" w:cs="Times New Roman"/>
                <w:sz w:val="20"/>
                <w:szCs w:val="20"/>
              </w:rPr>
              <w:t>Sub-Family</w:t>
            </w:r>
          </w:p>
        </w:tc>
        <w:tc>
          <w:tcPr>
            <w:tcW w:w="1903" w:type="dxa"/>
            <w:textDirection w:val="btLr"/>
            <w:hideMark/>
          </w:tcPr>
          <w:p w14:paraId="5035C82B" w14:textId="77777777" w:rsidR="00C33C1E" w:rsidRPr="00C33C1E" w:rsidRDefault="00C33C1E" w:rsidP="000B4305">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bCs w:val="0"/>
                <w:sz w:val="20"/>
                <w:szCs w:val="20"/>
              </w:rPr>
            </w:pPr>
            <w:r w:rsidRPr="00C33C1E">
              <w:rPr>
                <w:rFonts w:ascii="Times New Roman" w:eastAsia="Arial Unicode MS" w:hAnsi="Times New Roman" w:cs="Times New Roman"/>
                <w:sz w:val="20"/>
                <w:szCs w:val="20"/>
              </w:rPr>
              <w:t>Genera</w:t>
            </w:r>
          </w:p>
        </w:tc>
        <w:tc>
          <w:tcPr>
            <w:cnfStyle w:val="000100001000" w:firstRow="0" w:lastRow="0" w:firstColumn="0" w:lastColumn="1" w:oddVBand="0" w:evenVBand="0" w:oddHBand="0" w:evenHBand="0" w:firstRowFirstColumn="0" w:firstRowLastColumn="1" w:lastRowFirstColumn="0" w:lastRowLastColumn="0"/>
            <w:tcW w:w="11985" w:type="dxa"/>
            <w:textDirection w:val="btLr"/>
            <w:hideMark/>
          </w:tcPr>
          <w:p w14:paraId="3A4CEA05" w14:textId="77777777" w:rsidR="00C33C1E" w:rsidRPr="00C33C1E" w:rsidRDefault="00C33C1E" w:rsidP="000B4305">
            <w:pPr>
              <w:ind w:left="113" w:right="113"/>
              <w:jc w:val="center"/>
              <w:rPr>
                <w:rFonts w:ascii="Times New Roman" w:eastAsia="Arial Unicode MS" w:hAnsi="Times New Roman" w:cs="Times New Roman"/>
                <w:b w:val="0"/>
                <w:bCs w:val="0"/>
                <w:sz w:val="20"/>
                <w:szCs w:val="20"/>
              </w:rPr>
            </w:pPr>
            <w:r w:rsidRPr="00C33C1E">
              <w:rPr>
                <w:rFonts w:ascii="Times New Roman" w:eastAsia="Arial Unicode MS" w:hAnsi="Times New Roman" w:cs="Times New Roman"/>
                <w:sz w:val="20"/>
                <w:szCs w:val="20"/>
              </w:rPr>
              <w:t>Species</w:t>
            </w:r>
          </w:p>
        </w:tc>
      </w:tr>
      <w:tr w:rsidR="00C33C1E" w:rsidRPr="00C33C1E" w14:paraId="533E1B4E" w14:textId="77777777" w:rsidTr="000B4305">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0" w:type="auto"/>
            <w:textDirection w:val="btLr"/>
            <w:hideMark/>
          </w:tcPr>
          <w:p w14:paraId="185FB44D" w14:textId="77777777" w:rsidR="00C33C1E" w:rsidRPr="00C33C1E" w:rsidRDefault="00C33C1E" w:rsidP="000B4305">
            <w:pPr>
              <w:ind w:left="113" w:right="113"/>
              <w:jc w:val="center"/>
              <w:rPr>
                <w:rFonts w:ascii="Times New Roman" w:eastAsia="Arial Unicode MS" w:hAnsi="Times New Roman" w:cs="Times New Roman"/>
                <w:i w:val="0"/>
                <w:iCs w:val="0"/>
                <w:sz w:val="20"/>
                <w:szCs w:val="20"/>
              </w:rPr>
            </w:pPr>
            <w:r w:rsidRPr="00C33C1E">
              <w:rPr>
                <w:rFonts w:ascii="Times New Roman" w:eastAsia="Arial Unicode MS" w:hAnsi="Times New Roman" w:cs="Times New Roman"/>
                <w:sz w:val="20"/>
                <w:szCs w:val="20"/>
              </w:rPr>
              <w:t>Culicidae</w:t>
            </w:r>
          </w:p>
        </w:tc>
        <w:tc>
          <w:tcPr>
            <w:cnfStyle w:val="000010000000" w:firstRow="0" w:lastRow="0" w:firstColumn="0" w:lastColumn="0" w:oddVBand="1" w:evenVBand="0" w:oddHBand="0" w:evenHBand="0" w:firstRowFirstColumn="0" w:firstRowLastColumn="0" w:lastRowFirstColumn="0" w:lastRowLastColumn="0"/>
            <w:tcW w:w="2132" w:type="dxa"/>
            <w:textDirection w:val="btLr"/>
            <w:hideMark/>
          </w:tcPr>
          <w:p w14:paraId="2A94B35C" w14:textId="77777777" w:rsidR="00C33C1E" w:rsidRPr="00C33C1E" w:rsidRDefault="00C33C1E" w:rsidP="000B4305">
            <w:pPr>
              <w:ind w:left="113" w:right="113"/>
              <w:jc w:val="center"/>
              <w:rPr>
                <w:rFonts w:ascii="Times New Roman" w:eastAsia="Arial Unicode MS" w:hAnsi="Times New Roman" w:cs="Times New Roman"/>
                <w:i/>
                <w:iCs/>
                <w:sz w:val="20"/>
                <w:szCs w:val="20"/>
              </w:rPr>
            </w:pPr>
            <w:proofErr w:type="spellStart"/>
            <w:r w:rsidRPr="00C33C1E">
              <w:rPr>
                <w:rFonts w:ascii="Times New Roman" w:eastAsia="Arial Unicode MS" w:hAnsi="Times New Roman" w:cs="Times New Roman"/>
                <w:b/>
                <w:bCs/>
                <w:i/>
                <w:iCs/>
                <w:sz w:val="20"/>
                <w:szCs w:val="20"/>
              </w:rPr>
              <w:t>Anophelinae</w:t>
            </w:r>
            <w:proofErr w:type="spellEnd"/>
          </w:p>
        </w:tc>
        <w:tc>
          <w:tcPr>
            <w:tcW w:w="1903" w:type="dxa"/>
            <w:textDirection w:val="btLr"/>
            <w:hideMark/>
          </w:tcPr>
          <w:p w14:paraId="25B18B8B" w14:textId="77777777" w:rsidR="00C33C1E" w:rsidRPr="00C33C1E" w:rsidRDefault="00C33C1E" w:rsidP="000B4305">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i/>
                <w:iCs/>
                <w:sz w:val="20"/>
                <w:szCs w:val="20"/>
              </w:rPr>
            </w:pPr>
            <w:r w:rsidRPr="00C33C1E">
              <w:rPr>
                <w:rFonts w:ascii="Times New Roman" w:eastAsia="Arial Unicode MS" w:hAnsi="Times New Roman" w:cs="Times New Roman"/>
                <w:b/>
                <w:bCs/>
                <w:i/>
                <w:iCs/>
                <w:sz w:val="20"/>
                <w:szCs w:val="20"/>
              </w:rPr>
              <w:t>Anopheles</w:t>
            </w:r>
          </w:p>
        </w:tc>
        <w:tc>
          <w:tcPr>
            <w:cnfStyle w:val="000100000000" w:firstRow="0" w:lastRow="0" w:firstColumn="0" w:lastColumn="1" w:oddVBand="0" w:evenVBand="0" w:oddHBand="0" w:evenHBand="0" w:firstRowFirstColumn="0" w:firstRowLastColumn="0" w:lastRowFirstColumn="0" w:lastRowLastColumn="0"/>
            <w:tcW w:w="11985" w:type="dxa"/>
            <w:textDirection w:val="btLr"/>
            <w:hideMark/>
          </w:tcPr>
          <w:p w14:paraId="2743130A" w14:textId="77777777" w:rsidR="00C33C1E" w:rsidRPr="00C33C1E" w:rsidRDefault="00C33C1E" w:rsidP="000B4305">
            <w:pPr>
              <w:ind w:left="113" w:right="113"/>
              <w:jc w:val="center"/>
              <w:rPr>
                <w:rFonts w:ascii="Times New Roman" w:eastAsia="Arial Unicode MS" w:hAnsi="Times New Roman" w:cs="Times New Roman"/>
                <w:i w:val="0"/>
                <w:iCs w:val="0"/>
                <w:sz w:val="20"/>
                <w:szCs w:val="20"/>
              </w:rPr>
            </w:pPr>
            <w:r w:rsidRPr="00C33C1E">
              <w:rPr>
                <w:rFonts w:ascii="Times New Roman" w:eastAsia="Arial Unicode MS" w:hAnsi="Times New Roman" w:cs="Times New Roman"/>
                <w:sz w:val="20"/>
                <w:szCs w:val="20"/>
              </w:rPr>
              <w:t xml:space="preserve">1. An. </w:t>
            </w:r>
            <w:proofErr w:type="spellStart"/>
            <w:r w:rsidRPr="00C33C1E">
              <w:rPr>
                <w:rFonts w:ascii="Times New Roman" w:eastAsia="Arial Unicode MS" w:hAnsi="Times New Roman" w:cs="Times New Roman"/>
                <w:sz w:val="20"/>
                <w:szCs w:val="20"/>
              </w:rPr>
              <w:t>barbirostris</w:t>
            </w:r>
            <w:proofErr w:type="spellEnd"/>
            <w:r w:rsidRPr="00C33C1E">
              <w:rPr>
                <w:rFonts w:ascii="Times New Roman" w:eastAsia="Arial Unicode MS" w:hAnsi="Times New Roman" w:cs="Times New Roman"/>
                <w:sz w:val="20"/>
                <w:szCs w:val="20"/>
              </w:rPr>
              <w:br/>
              <w:t xml:space="preserve">2. An. </w:t>
            </w:r>
            <w:proofErr w:type="spellStart"/>
            <w:r w:rsidRPr="00C33C1E">
              <w:rPr>
                <w:rFonts w:ascii="Times New Roman" w:eastAsia="Arial Unicode MS" w:hAnsi="Times New Roman" w:cs="Times New Roman"/>
                <w:sz w:val="20"/>
                <w:szCs w:val="20"/>
              </w:rPr>
              <w:t>barianensis</w:t>
            </w:r>
            <w:proofErr w:type="spellEnd"/>
            <w:r w:rsidRPr="00C33C1E">
              <w:rPr>
                <w:rFonts w:ascii="Times New Roman" w:eastAsia="Arial Unicode MS" w:hAnsi="Times New Roman" w:cs="Times New Roman"/>
                <w:sz w:val="20"/>
                <w:szCs w:val="20"/>
              </w:rPr>
              <w:br/>
              <w:t xml:space="preserve">3. An. </w:t>
            </w:r>
            <w:proofErr w:type="spellStart"/>
            <w:r w:rsidRPr="00C33C1E">
              <w:rPr>
                <w:rFonts w:ascii="Times New Roman" w:eastAsia="Arial Unicode MS" w:hAnsi="Times New Roman" w:cs="Times New Roman"/>
                <w:sz w:val="20"/>
                <w:szCs w:val="20"/>
              </w:rPr>
              <w:t>stephensi</w:t>
            </w:r>
            <w:proofErr w:type="spellEnd"/>
            <w:r w:rsidRPr="00C33C1E">
              <w:rPr>
                <w:rFonts w:ascii="Times New Roman" w:eastAsia="Arial Unicode MS" w:hAnsi="Times New Roman" w:cs="Times New Roman"/>
                <w:sz w:val="20"/>
                <w:szCs w:val="20"/>
              </w:rPr>
              <w:br/>
              <w:t xml:space="preserve">4. An. </w:t>
            </w:r>
            <w:proofErr w:type="spellStart"/>
            <w:r w:rsidRPr="00C33C1E">
              <w:rPr>
                <w:rFonts w:ascii="Times New Roman" w:eastAsia="Arial Unicode MS" w:hAnsi="Times New Roman" w:cs="Times New Roman"/>
                <w:sz w:val="20"/>
                <w:szCs w:val="20"/>
              </w:rPr>
              <w:t>culicifacies</w:t>
            </w:r>
            <w:proofErr w:type="spellEnd"/>
            <w:r w:rsidRPr="00C33C1E">
              <w:rPr>
                <w:rFonts w:ascii="Times New Roman" w:eastAsia="Arial Unicode MS" w:hAnsi="Times New Roman" w:cs="Times New Roman"/>
                <w:sz w:val="20"/>
                <w:szCs w:val="20"/>
              </w:rPr>
              <w:br/>
              <w:t xml:space="preserve">5. An. </w:t>
            </w:r>
            <w:proofErr w:type="spellStart"/>
            <w:r w:rsidRPr="00C33C1E">
              <w:rPr>
                <w:rFonts w:ascii="Times New Roman" w:eastAsia="Arial Unicode MS" w:hAnsi="Times New Roman" w:cs="Times New Roman"/>
                <w:sz w:val="20"/>
                <w:szCs w:val="20"/>
              </w:rPr>
              <w:t>superpictus</w:t>
            </w:r>
            <w:proofErr w:type="spellEnd"/>
            <w:r w:rsidRPr="00C33C1E">
              <w:rPr>
                <w:rFonts w:ascii="Times New Roman" w:eastAsia="Arial Unicode MS" w:hAnsi="Times New Roman" w:cs="Times New Roman"/>
                <w:sz w:val="20"/>
                <w:szCs w:val="20"/>
              </w:rPr>
              <w:br/>
              <w:t xml:space="preserve">6. An. </w:t>
            </w:r>
            <w:proofErr w:type="spellStart"/>
            <w:r w:rsidRPr="00C33C1E">
              <w:rPr>
                <w:rFonts w:ascii="Times New Roman" w:eastAsia="Arial Unicode MS" w:hAnsi="Times New Roman" w:cs="Times New Roman"/>
                <w:sz w:val="20"/>
                <w:szCs w:val="20"/>
              </w:rPr>
              <w:t>subpictus</w:t>
            </w:r>
            <w:proofErr w:type="spellEnd"/>
            <w:r w:rsidRPr="00C33C1E">
              <w:rPr>
                <w:rFonts w:ascii="Times New Roman" w:eastAsia="Arial Unicode MS" w:hAnsi="Times New Roman" w:cs="Times New Roman"/>
                <w:sz w:val="20"/>
                <w:szCs w:val="20"/>
              </w:rPr>
              <w:br/>
              <w:t xml:space="preserve">7. An. </w:t>
            </w:r>
            <w:proofErr w:type="spellStart"/>
            <w:r w:rsidRPr="00C33C1E">
              <w:rPr>
                <w:rFonts w:ascii="Times New Roman" w:eastAsia="Arial Unicode MS" w:hAnsi="Times New Roman" w:cs="Times New Roman"/>
                <w:sz w:val="20"/>
                <w:szCs w:val="20"/>
              </w:rPr>
              <w:t>pulcherrimus</w:t>
            </w:r>
            <w:proofErr w:type="spellEnd"/>
            <w:r w:rsidRPr="00C33C1E">
              <w:rPr>
                <w:rFonts w:ascii="Times New Roman" w:eastAsia="Arial Unicode MS" w:hAnsi="Times New Roman" w:cs="Times New Roman"/>
                <w:sz w:val="20"/>
                <w:szCs w:val="20"/>
              </w:rPr>
              <w:br/>
              <w:t xml:space="preserve">8. An. </w:t>
            </w:r>
            <w:proofErr w:type="spellStart"/>
            <w:r w:rsidRPr="00C33C1E">
              <w:rPr>
                <w:rFonts w:ascii="Times New Roman" w:eastAsia="Arial Unicode MS" w:hAnsi="Times New Roman" w:cs="Times New Roman"/>
                <w:sz w:val="20"/>
                <w:szCs w:val="20"/>
              </w:rPr>
              <w:t>nigerrimus</w:t>
            </w:r>
            <w:proofErr w:type="spellEnd"/>
            <w:r w:rsidRPr="00C33C1E">
              <w:rPr>
                <w:rFonts w:ascii="Times New Roman" w:eastAsia="Arial Unicode MS" w:hAnsi="Times New Roman" w:cs="Times New Roman"/>
                <w:sz w:val="20"/>
                <w:szCs w:val="20"/>
              </w:rPr>
              <w:br/>
              <w:t>9. An. maculatus</w:t>
            </w:r>
            <w:r w:rsidRPr="00C33C1E">
              <w:rPr>
                <w:rFonts w:ascii="Times New Roman" w:eastAsia="Arial Unicode MS" w:hAnsi="Times New Roman" w:cs="Times New Roman"/>
                <w:sz w:val="20"/>
                <w:szCs w:val="20"/>
              </w:rPr>
              <w:br/>
              <w:t xml:space="preserve">10. An. </w:t>
            </w:r>
            <w:proofErr w:type="spellStart"/>
            <w:r w:rsidRPr="00C33C1E">
              <w:rPr>
                <w:rFonts w:ascii="Times New Roman" w:eastAsia="Arial Unicode MS" w:hAnsi="Times New Roman" w:cs="Times New Roman"/>
                <w:sz w:val="20"/>
                <w:szCs w:val="20"/>
              </w:rPr>
              <w:t>lindesayi</w:t>
            </w:r>
            <w:proofErr w:type="spellEnd"/>
            <w:r w:rsidRPr="00C33C1E">
              <w:rPr>
                <w:rFonts w:ascii="Times New Roman" w:eastAsia="Arial Unicode MS" w:hAnsi="Times New Roman" w:cs="Times New Roman"/>
                <w:sz w:val="20"/>
                <w:szCs w:val="20"/>
              </w:rPr>
              <w:br/>
              <w:t>11. An. sinensis</w:t>
            </w:r>
            <w:r w:rsidRPr="00C33C1E">
              <w:rPr>
                <w:rFonts w:ascii="Times New Roman" w:eastAsia="Arial Unicode MS" w:hAnsi="Times New Roman" w:cs="Times New Roman"/>
                <w:sz w:val="20"/>
                <w:szCs w:val="20"/>
              </w:rPr>
              <w:br/>
              <w:t>12. An. fluviatilis</w:t>
            </w:r>
            <w:r w:rsidRPr="00C33C1E">
              <w:rPr>
                <w:rFonts w:ascii="Times New Roman" w:eastAsia="Arial Unicode MS" w:hAnsi="Times New Roman" w:cs="Times New Roman"/>
                <w:sz w:val="20"/>
                <w:szCs w:val="20"/>
              </w:rPr>
              <w:br/>
              <w:t xml:space="preserve">13. An. </w:t>
            </w:r>
            <w:proofErr w:type="spellStart"/>
            <w:r w:rsidRPr="00C33C1E">
              <w:rPr>
                <w:rFonts w:ascii="Times New Roman" w:eastAsia="Arial Unicode MS" w:hAnsi="Times New Roman" w:cs="Times New Roman"/>
                <w:sz w:val="20"/>
                <w:szCs w:val="20"/>
              </w:rPr>
              <w:t>minimus</w:t>
            </w:r>
            <w:proofErr w:type="spellEnd"/>
            <w:r w:rsidRPr="00C33C1E">
              <w:rPr>
                <w:rFonts w:ascii="Times New Roman" w:eastAsia="Arial Unicode MS" w:hAnsi="Times New Roman" w:cs="Times New Roman"/>
                <w:sz w:val="20"/>
                <w:szCs w:val="20"/>
              </w:rPr>
              <w:br/>
              <w:t xml:space="preserve">14. An. </w:t>
            </w:r>
            <w:proofErr w:type="spellStart"/>
            <w:r w:rsidRPr="00C33C1E">
              <w:rPr>
                <w:rFonts w:ascii="Times New Roman" w:eastAsia="Arial Unicode MS" w:hAnsi="Times New Roman" w:cs="Times New Roman"/>
                <w:sz w:val="20"/>
                <w:szCs w:val="20"/>
              </w:rPr>
              <w:t>splendidus</w:t>
            </w:r>
            <w:proofErr w:type="spellEnd"/>
            <w:r w:rsidRPr="00C33C1E">
              <w:rPr>
                <w:rFonts w:ascii="Times New Roman" w:eastAsia="Arial Unicode MS" w:hAnsi="Times New Roman" w:cs="Times New Roman"/>
                <w:sz w:val="20"/>
                <w:szCs w:val="20"/>
              </w:rPr>
              <w:br/>
              <w:t xml:space="preserve">15. An. </w:t>
            </w:r>
            <w:proofErr w:type="spellStart"/>
            <w:r w:rsidRPr="00C33C1E">
              <w:rPr>
                <w:rFonts w:ascii="Times New Roman" w:eastAsia="Arial Unicode MS" w:hAnsi="Times New Roman" w:cs="Times New Roman"/>
                <w:sz w:val="20"/>
                <w:szCs w:val="20"/>
              </w:rPr>
              <w:t>theobaldi</w:t>
            </w:r>
            <w:proofErr w:type="spellEnd"/>
            <w:r w:rsidRPr="00C33C1E">
              <w:rPr>
                <w:rFonts w:ascii="Times New Roman" w:eastAsia="Arial Unicode MS" w:hAnsi="Times New Roman" w:cs="Times New Roman"/>
                <w:sz w:val="20"/>
                <w:szCs w:val="20"/>
              </w:rPr>
              <w:br/>
              <w:t>16. An. annularis</w:t>
            </w:r>
            <w:r w:rsidRPr="00C33C1E">
              <w:rPr>
                <w:rFonts w:ascii="Times New Roman" w:eastAsia="Arial Unicode MS" w:hAnsi="Times New Roman" w:cs="Times New Roman"/>
                <w:sz w:val="20"/>
                <w:szCs w:val="20"/>
              </w:rPr>
              <w:br/>
              <w:t>17. An. claviger</w:t>
            </w:r>
            <w:r w:rsidRPr="00C33C1E">
              <w:rPr>
                <w:rFonts w:ascii="Times New Roman" w:eastAsia="Arial Unicode MS" w:hAnsi="Times New Roman" w:cs="Times New Roman"/>
                <w:sz w:val="20"/>
                <w:szCs w:val="20"/>
              </w:rPr>
              <w:br/>
              <w:t xml:space="preserve">18. An. </w:t>
            </w:r>
            <w:proofErr w:type="spellStart"/>
            <w:r w:rsidRPr="00C33C1E">
              <w:rPr>
                <w:rFonts w:ascii="Times New Roman" w:eastAsia="Arial Unicode MS" w:hAnsi="Times New Roman" w:cs="Times New Roman"/>
                <w:sz w:val="20"/>
                <w:szCs w:val="20"/>
              </w:rPr>
              <w:t>jayporiensis</w:t>
            </w:r>
            <w:proofErr w:type="spellEnd"/>
            <w:r w:rsidRPr="00C33C1E">
              <w:rPr>
                <w:rFonts w:ascii="Times New Roman" w:eastAsia="Arial Unicode MS" w:hAnsi="Times New Roman" w:cs="Times New Roman"/>
                <w:sz w:val="20"/>
                <w:szCs w:val="20"/>
              </w:rPr>
              <w:br/>
              <w:t xml:space="preserve">19. An. </w:t>
            </w:r>
            <w:proofErr w:type="spellStart"/>
            <w:r w:rsidRPr="00C33C1E">
              <w:rPr>
                <w:rFonts w:ascii="Times New Roman" w:eastAsia="Arial Unicode MS" w:hAnsi="Times New Roman" w:cs="Times New Roman"/>
                <w:sz w:val="20"/>
                <w:szCs w:val="20"/>
              </w:rPr>
              <w:t>sergentii</w:t>
            </w:r>
            <w:proofErr w:type="spellEnd"/>
            <w:r w:rsidRPr="00C33C1E">
              <w:rPr>
                <w:rFonts w:ascii="Times New Roman" w:eastAsia="Arial Unicode MS" w:hAnsi="Times New Roman" w:cs="Times New Roman"/>
                <w:sz w:val="20"/>
                <w:szCs w:val="20"/>
              </w:rPr>
              <w:br/>
              <w:t>20. An. Multicolor</w:t>
            </w:r>
          </w:p>
        </w:tc>
      </w:tr>
      <w:tr w:rsidR="00C33C1E" w:rsidRPr="00C33C1E" w14:paraId="6A72DF6D" w14:textId="77777777" w:rsidTr="000B4305">
        <w:trPr>
          <w:trHeight w:val="1274"/>
        </w:trPr>
        <w:tc>
          <w:tcPr>
            <w:cnfStyle w:val="001000000000" w:firstRow="0" w:lastRow="0" w:firstColumn="1" w:lastColumn="0" w:oddVBand="0" w:evenVBand="0" w:oddHBand="0" w:evenHBand="0" w:firstRowFirstColumn="0" w:firstRowLastColumn="0" w:lastRowFirstColumn="0" w:lastRowLastColumn="0"/>
            <w:tcW w:w="0" w:type="auto"/>
            <w:textDirection w:val="btLr"/>
            <w:hideMark/>
          </w:tcPr>
          <w:p w14:paraId="10AA73C7" w14:textId="77777777" w:rsidR="00C33C1E" w:rsidRPr="00C33C1E" w:rsidRDefault="00C33C1E" w:rsidP="000B4305">
            <w:pPr>
              <w:ind w:left="113" w:right="113"/>
              <w:jc w:val="center"/>
              <w:rPr>
                <w:rFonts w:ascii="Times New Roman" w:eastAsia="Arial Unicode MS" w:hAnsi="Times New Roman" w:cs="Times New Roman"/>
                <w:i w:val="0"/>
                <w:iCs w:val="0"/>
                <w:sz w:val="20"/>
                <w:szCs w:val="20"/>
              </w:rPr>
            </w:pPr>
          </w:p>
        </w:tc>
        <w:tc>
          <w:tcPr>
            <w:cnfStyle w:val="000010000000" w:firstRow="0" w:lastRow="0" w:firstColumn="0" w:lastColumn="0" w:oddVBand="1" w:evenVBand="0" w:oddHBand="0" w:evenHBand="0" w:firstRowFirstColumn="0" w:firstRowLastColumn="0" w:lastRowFirstColumn="0" w:lastRowLastColumn="0"/>
            <w:tcW w:w="2132" w:type="dxa"/>
            <w:textDirection w:val="btLr"/>
            <w:hideMark/>
          </w:tcPr>
          <w:p w14:paraId="7628571B" w14:textId="77777777" w:rsidR="00C33C1E" w:rsidRPr="00C33C1E" w:rsidRDefault="00C33C1E" w:rsidP="000B4305">
            <w:pPr>
              <w:ind w:left="113" w:right="113"/>
              <w:jc w:val="center"/>
              <w:rPr>
                <w:rFonts w:ascii="Times New Roman" w:eastAsia="Arial Unicode MS" w:hAnsi="Times New Roman" w:cs="Times New Roman"/>
                <w:i/>
                <w:iCs/>
                <w:sz w:val="20"/>
                <w:szCs w:val="20"/>
              </w:rPr>
            </w:pPr>
            <w:proofErr w:type="spellStart"/>
            <w:r w:rsidRPr="00C33C1E">
              <w:rPr>
                <w:rFonts w:ascii="Times New Roman" w:eastAsia="Arial Unicode MS" w:hAnsi="Times New Roman" w:cs="Times New Roman"/>
                <w:b/>
                <w:bCs/>
                <w:i/>
                <w:iCs/>
                <w:sz w:val="20"/>
                <w:szCs w:val="20"/>
              </w:rPr>
              <w:t>Culicinae</w:t>
            </w:r>
            <w:proofErr w:type="spellEnd"/>
          </w:p>
        </w:tc>
        <w:tc>
          <w:tcPr>
            <w:tcW w:w="1903" w:type="dxa"/>
            <w:textDirection w:val="btLr"/>
            <w:hideMark/>
          </w:tcPr>
          <w:p w14:paraId="04A2A165" w14:textId="77777777" w:rsidR="00C33C1E" w:rsidRPr="00C33C1E" w:rsidRDefault="00C33C1E" w:rsidP="000B4305">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i/>
                <w:iCs/>
                <w:sz w:val="20"/>
                <w:szCs w:val="20"/>
              </w:rPr>
            </w:pPr>
            <w:r w:rsidRPr="00C33C1E">
              <w:rPr>
                <w:rFonts w:ascii="Times New Roman" w:eastAsia="Arial Unicode MS" w:hAnsi="Times New Roman" w:cs="Times New Roman"/>
                <w:b/>
                <w:bCs/>
                <w:i/>
                <w:iCs/>
                <w:sz w:val="20"/>
                <w:szCs w:val="20"/>
              </w:rPr>
              <w:t>Aedes</w:t>
            </w:r>
          </w:p>
        </w:tc>
        <w:tc>
          <w:tcPr>
            <w:cnfStyle w:val="000100000000" w:firstRow="0" w:lastRow="0" w:firstColumn="0" w:lastColumn="1" w:oddVBand="0" w:evenVBand="0" w:oddHBand="0" w:evenHBand="0" w:firstRowFirstColumn="0" w:firstRowLastColumn="0" w:lastRowFirstColumn="0" w:lastRowLastColumn="0"/>
            <w:tcW w:w="11985" w:type="dxa"/>
            <w:textDirection w:val="btLr"/>
            <w:hideMark/>
          </w:tcPr>
          <w:p w14:paraId="6E165975" w14:textId="77777777" w:rsidR="00C33C1E" w:rsidRPr="00C33C1E" w:rsidRDefault="00C33C1E" w:rsidP="000B4305">
            <w:pPr>
              <w:ind w:left="113" w:right="113"/>
              <w:jc w:val="center"/>
              <w:rPr>
                <w:rFonts w:ascii="Times New Roman" w:eastAsia="Arial Unicode MS" w:hAnsi="Times New Roman" w:cs="Times New Roman"/>
                <w:i w:val="0"/>
                <w:iCs w:val="0"/>
                <w:sz w:val="20"/>
                <w:szCs w:val="20"/>
              </w:rPr>
            </w:pPr>
            <w:r w:rsidRPr="00C33C1E">
              <w:rPr>
                <w:rFonts w:ascii="Times New Roman" w:eastAsia="Arial Unicode MS" w:hAnsi="Times New Roman" w:cs="Times New Roman"/>
                <w:sz w:val="20"/>
                <w:szCs w:val="20"/>
              </w:rPr>
              <w:t>1. Ae. aegypti</w:t>
            </w:r>
            <w:r w:rsidRPr="00C33C1E">
              <w:rPr>
                <w:rFonts w:ascii="Times New Roman" w:eastAsia="Arial Unicode MS" w:hAnsi="Times New Roman" w:cs="Times New Roman"/>
                <w:sz w:val="20"/>
                <w:szCs w:val="20"/>
              </w:rPr>
              <w:br/>
              <w:t>2. Ae. vittatus</w:t>
            </w:r>
            <w:r w:rsidRPr="00C33C1E">
              <w:rPr>
                <w:rFonts w:ascii="Times New Roman" w:eastAsia="Arial Unicode MS" w:hAnsi="Times New Roman" w:cs="Times New Roman"/>
                <w:sz w:val="20"/>
                <w:szCs w:val="20"/>
              </w:rPr>
              <w:br/>
              <w:t>3. Ae. albopictus</w:t>
            </w:r>
            <w:r w:rsidRPr="00C33C1E">
              <w:rPr>
                <w:rFonts w:ascii="Times New Roman" w:eastAsia="Arial Unicode MS" w:hAnsi="Times New Roman" w:cs="Times New Roman"/>
                <w:sz w:val="20"/>
                <w:szCs w:val="20"/>
              </w:rPr>
              <w:br/>
              <w:t xml:space="preserve">4. Ae. </w:t>
            </w:r>
            <w:proofErr w:type="spellStart"/>
            <w:r w:rsidRPr="00C33C1E">
              <w:rPr>
                <w:rFonts w:ascii="Times New Roman" w:eastAsia="Arial Unicode MS" w:hAnsi="Times New Roman" w:cs="Times New Roman"/>
                <w:sz w:val="20"/>
                <w:szCs w:val="20"/>
              </w:rPr>
              <w:t>caspius</w:t>
            </w:r>
            <w:proofErr w:type="spellEnd"/>
            <w:r w:rsidRPr="00C33C1E">
              <w:rPr>
                <w:rFonts w:ascii="Times New Roman" w:eastAsia="Arial Unicode MS" w:hAnsi="Times New Roman" w:cs="Times New Roman"/>
                <w:sz w:val="20"/>
                <w:szCs w:val="20"/>
              </w:rPr>
              <w:br/>
              <w:t xml:space="preserve">5. Ae. </w:t>
            </w:r>
            <w:proofErr w:type="spellStart"/>
            <w:r w:rsidRPr="00C33C1E">
              <w:rPr>
                <w:rFonts w:ascii="Times New Roman" w:eastAsia="Arial Unicode MS" w:hAnsi="Times New Roman" w:cs="Times New Roman"/>
                <w:sz w:val="20"/>
                <w:szCs w:val="20"/>
              </w:rPr>
              <w:t>niveus</w:t>
            </w:r>
            <w:proofErr w:type="spellEnd"/>
            <w:r w:rsidRPr="00C33C1E">
              <w:rPr>
                <w:rFonts w:ascii="Times New Roman" w:eastAsia="Arial Unicode MS" w:hAnsi="Times New Roman" w:cs="Times New Roman"/>
                <w:sz w:val="20"/>
                <w:szCs w:val="20"/>
              </w:rPr>
              <w:br/>
              <w:t xml:space="preserve">6. Ae. </w:t>
            </w:r>
            <w:proofErr w:type="spellStart"/>
            <w:r w:rsidRPr="00C33C1E">
              <w:rPr>
                <w:rFonts w:ascii="Times New Roman" w:eastAsia="Arial Unicode MS" w:hAnsi="Times New Roman" w:cs="Times New Roman"/>
                <w:sz w:val="20"/>
                <w:szCs w:val="20"/>
              </w:rPr>
              <w:t>Vexans</w:t>
            </w:r>
            <w:proofErr w:type="spellEnd"/>
          </w:p>
        </w:tc>
      </w:tr>
      <w:tr w:rsidR="00C33C1E" w:rsidRPr="00C33C1E" w14:paraId="78FBD327" w14:textId="77777777" w:rsidTr="000B4305">
        <w:trPr>
          <w:cnfStyle w:val="000000100000" w:firstRow="0" w:lastRow="0" w:firstColumn="0" w:lastColumn="0" w:oddVBand="0" w:evenVBand="0" w:oddHBand="1" w:evenHBand="0" w:firstRowFirstColumn="0" w:firstRowLastColumn="0" w:lastRowFirstColumn="0" w:lastRowLastColumn="0"/>
          <w:trHeight w:val="1546"/>
        </w:trPr>
        <w:tc>
          <w:tcPr>
            <w:cnfStyle w:val="001000000000" w:firstRow="0" w:lastRow="0" w:firstColumn="1" w:lastColumn="0" w:oddVBand="0" w:evenVBand="0" w:oddHBand="0" w:evenHBand="0" w:firstRowFirstColumn="0" w:firstRowLastColumn="0" w:lastRowFirstColumn="0" w:lastRowLastColumn="0"/>
            <w:tcW w:w="0" w:type="auto"/>
            <w:textDirection w:val="btLr"/>
            <w:hideMark/>
          </w:tcPr>
          <w:p w14:paraId="53F2579A" w14:textId="77777777" w:rsidR="00C33C1E" w:rsidRPr="00C33C1E" w:rsidRDefault="00C33C1E" w:rsidP="000B4305">
            <w:pPr>
              <w:ind w:left="113" w:right="113"/>
              <w:jc w:val="center"/>
              <w:rPr>
                <w:rFonts w:ascii="Times New Roman" w:eastAsia="Arial Unicode MS" w:hAnsi="Times New Roman" w:cs="Times New Roman"/>
                <w:i w:val="0"/>
                <w:iCs w:val="0"/>
                <w:sz w:val="20"/>
                <w:szCs w:val="20"/>
              </w:rPr>
            </w:pPr>
          </w:p>
        </w:tc>
        <w:tc>
          <w:tcPr>
            <w:cnfStyle w:val="000010000000" w:firstRow="0" w:lastRow="0" w:firstColumn="0" w:lastColumn="0" w:oddVBand="1" w:evenVBand="0" w:oddHBand="0" w:evenHBand="0" w:firstRowFirstColumn="0" w:firstRowLastColumn="0" w:lastRowFirstColumn="0" w:lastRowLastColumn="0"/>
            <w:tcW w:w="2132" w:type="dxa"/>
            <w:textDirection w:val="btLr"/>
            <w:hideMark/>
          </w:tcPr>
          <w:p w14:paraId="13178437" w14:textId="77777777" w:rsidR="00C33C1E" w:rsidRPr="00C33C1E" w:rsidRDefault="00C33C1E" w:rsidP="000B4305">
            <w:pPr>
              <w:ind w:left="113" w:right="113"/>
              <w:jc w:val="center"/>
              <w:rPr>
                <w:rFonts w:ascii="Times New Roman" w:eastAsia="Arial Unicode MS" w:hAnsi="Times New Roman" w:cs="Times New Roman"/>
                <w:i/>
                <w:iCs/>
                <w:sz w:val="20"/>
                <w:szCs w:val="20"/>
              </w:rPr>
            </w:pPr>
          </w:p>
        </w:tc>
        <w:tc>
          <w:tcPr>
            <w:tcW w:w="1903" w:type="dxa"/>
            <w:textDirection w:val="btLr"/>
            <w:hideMark/>
          </w:tcPr>
          <w:p w14:paraId="08380095" w14:textId="77777777" w:rsidR="00C33C1E" w:rsidRPr="00C33C1E" w:rsidRDefault="00C33C1E" w:rsidP="000B4305">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i/>
                <w:iCs/>
                <w:sz w:val="20"/>
                <w:szCs w:val="20"/>
              </w:rPr>
            </w:pPr>
            <w:r w:rsidRPr="00C33C1E">
              <w:rPr>
                <w:rFonts w:ascii="Times New Roman" w:eastAsia="Arial Unicode MS" w:hAnsi="Times New Roman" w:cs="Times New Roman"/>
                <w:b/>
                <w:bCs/>
                <w:i/>
                <w:iCs/>
                <w:sz w:val="20"/>
                <w:szCs w:val="20"/>
              </w:rPr>
              <w:t>Culex</w:t>
            </w:r>
          </w:p>
        </w:tc>
        <w:tc>
          <w:tcPr>
            <w:cnfStyle w:val="000100000000" w:firstRow="0" w:lastRow="0" w:firstColumn="0" w:lastColumn="1" w:oddVBand="0" w:evenVBand="0" w:oddHBand="0" w:evenHBand="0" w:firstRowFirstColumn="0" w:firstRowLastColumn="0" w:lastRowFirstColumn="0" w:lastRowLastColumn="0"/>
            <w:tcW w:w="11985" w:type="dxa"/>
            <w:textDirection w:val="btLr"/>
            <w:hideMark/>
          </w:tcPr>
          <w:p w14:paraId="677B1C5C" w14:textId="77777777" w:rsidR="00C33C1E" w:rsidRPr="00C33C1E" w:rsidRDefault="00C33C1E" w:rsidP="000B4305">
            <w:pPr>
              <w:ind w:left="113" w:right="113"/>
              <w:jc w:val="center"/>
              <w:rPr>
                <w:rFonts w:ascii="Times New Roman" w:eastAsia="Arial Unicode MS" w:hAnsi="Times New Roman" w:cs="Times New Roman"/>
                <w:i w:val="0"/>
                <w:iCs w:val="0"/>
                <w:sz w:val="20"/>
                <w:szCs w:val="20"/>
              </w:rPr>
            </w:pPr>
            <w:r w:rsidRPr="00C33C1E">
              <w:rPr>
                <w:rFonts w:ascii="Times New Roman" w:eastAsia="Arial Unicode MS" w:hAnsi="Times New Roman" w:cs="Times New Roman"/>
                <w:sz w:val="20"/>
                <w:szCs w:val="20"/>
              </w:rPr>
              <w:t xml:space="preserve">1. </w:t>
            </w:r>
            <w:proofErr w:type="spellStart"/>
            <w:r w:rsidRPr="00C33C1E">
              <w:rPr>
                <w:rFonts w:ascii="Times New Roman" w:eastAsia="Arial Unicode MS" w:hAnsi="Times New Roman" w:cs="Times New Roman"/>
                <w:sz w:val="20"/>
                <w:szCs w:val="20"/>
              </w:rPr>
              <w:t>Cx</w:t>
            </w:r>
            <w:proofErr w:type="spellEnd"/>
            <w:r w:rsidRPr="00C33C1E">
              <w:rPr>
                <w:rFonts w:ascii="Times New Roman" w:eastAsia="Arial Unicode MS" w:hAnsi="Times New Roman" w:cs="Times New Roman"/>
                <w:sz w:val="20"/>
                <w:szCs w:val="20"/>
              </w:rPr>
              <w:t xml:space="preserve">. </w:t>
            </w:r>
            <w:proofErr w:type="spellStart"/>
            <w:r w:rsidRPr="00C33C1E">
              <w:rPr>
                <w:rFonts w:ascii="Times New Roman" w:eastAsia="Arial Unicode MS" w:hAnsi="Times New Roman" w:cs="Times New Roman"/>
                <w:sz w:val="20"/>
                <w:szCs w:val="20"/>
              </w:rPr>
              <w:t>bitaeniorhynchus</w:t>
            </w:r>
            <w:proofErr w:type="spellEnd"/>
            <w:r w:rsidRPr="00C33C1E">
              <w:rPr>
                <w:rFonts w:ascii="Times New Roman" w:eastAsia="Arial Unicode MS" w:hAnsi="Times New Roman" w:cs="Times New Roman"/>
                <w:sz w:val="20"/>
                <w:szCs w:val="20"/>
              </w:rPr>
              <w:br/>
              <w:t xml:space="preserve">2. </w:t>
            </w:r>
            <w:proofErr w:type="spellStart"/>
            <w:r w:rsidRPr="00C33C1E">
              <w:rPr>
                <w:rFonts w:ascii="Times New Roman" w:eastAsia="Arial Unicode MS" w:hAnsi="Times New Roman" w:cs="Times New Roman"/>
                <w:sz w:val="20"/>
                <w:szCs w:val="20"/>
              </w:rPr>
              <w:t>Cx</w:t>
            </w:r>
            <w:proofErr w:type="spellEnd"/>
            <w:r w:rsidRPr="00C33C1E">
              <w:rPr>
                <w:rFonts w:ascii="Times New Roman" w:eastAsia="Arial Unicode MS" w:hAnsi="Times New Roman" w:cs="Times New Roman"/>
                <w:sz w:val="20"/>
                <w:szCs w:val="20"/>
              </w:rPr>
              <w:t xml:space="preserve">. </w:t>
            </w:r>
            <w:proofErr w:type="spellStart"/>
            <w:r w:rsidRPr="00C33C1E">
              <w:rPr>
                <w:rFonts w:ascii="Times New Roman" w:eastAsia="Arial Unicode MS" w:hAnsi="Times New Roman" w:cs="Times New Roman"/>
                <w:sz w:val="20"/>
                <w:szCs w:val="20"/>
              </w:rPr>
              <w:t>gelidus</w:t>
            </w:r>
            <w:proofErr w:type="spellEnd"/>
            <w:r w:rsidRPr="00C33C1E">
              <w:rPr>
                <w:rFonts w:ascii="Times New Roman" w:eastAsia="Arial Unicode MS" w:hAnsi="Times New Roman" w:cs="Times New Roman"/>
                <w:sz w:val="20"/>
                <w:szCs w:val="20"/>
              </w:rPr>
              <w:br/>
              <w:t xml:space="preserve">3. </w:t>
            </w:r>
            <w:proofErr w:type="spellStart"/>
            <w:r w:rsidRPr="00C33C1E">
              <w:rPr>
                <w:rFonts w:ascii="Times New Roman" w:eastAsia="Arial Unicode MS" w:hAnsi="Times New Roman" w:cs="Times New Roman"/>
                <w:sz w:val="20"/>
                <w:szCs w:val="20"/>
              </w:rPr>
              <w:t>Cx</w:t>
            </w:r>
            <w:proofErr w:type="spellEnd"/>
            <w:r w:rsidRPr="00C33C1E">
              <w:rPr>
                <w:rFonts w:ascii="Times New Roman" w:eastAsia="Arial Unicode MS" w:hAnsi="Times New Roman" w:cs="Times New Roman"/>
                <w:sz w:val="20"/>
                <w:szCs w:val="20"/>
              </w:rPr>
              <w:t xml:space="preserve">. </w:t>
            </w:r>
            <w:proofErr w:type="spellStart"/>
            <w:r w:rsidRPr="00C33C1E">
              <w:rPr>
                <w:rFonts w:ascii="Times New Roman" w:eastAsia="Arial Unicode MS" w:hAnsi="Times New Roman" w:cs="Times New Roman"/>
                <w:sz w:val="20"/>
                <w:szCs w:val="20"/>
              </w:rPr>
              <w:t>fuscocephala</w:t>
            </w:r>
            <w:proofErr w:type="spellEnd"/>
            <w:r w:rsidRPr="00C33C1E">
              <w:rPr>
                <w:rFonts w:ascii="Times New Roman" w:eastAsia="Arial Unicode MS" w:hAnsi="Times New Roman" w:cs="Times New Roman"/>
                <w:sz w:val="20"/>
                <w:szCs w:val="20"/>
              </w:rPr>
              <w:br/>
              <w:t xml:space="preserve">4. </w:t>
            </w:r>
            <w:proofErr w:type="spellStart"/>
            <w:r w:rsidRPr="00C33C1E">
              <w:rPr>
                <w:rFonts w:ascii="Times New Roman" w:eastAsia="Arial Unicode MS" w:hAnsi="Times New Roman" w:cs="Times New Roman"/>
                <w:sz w:val="20"/>
                <w:szCs w:val="20"/>
              </w:rPr>
              <w:t>Cx</w:t>
            </w:r>
            <w:proofErr w:type="spellEnd"/>
            <w:r w:rsidRPr="00C33C1E">
              <w:rPr>
                <w:rFonts w:ascii="Times New Roman" w:eastAsia="Arial Unicode MS" w:hAnsi="Times New Roman" w:cs="Times New Roman"/>
                <w:sz w:val="20"/>
                <w:szCs w:val="20"/>
              </w:rPr>
              <w:t xml:space="preserve">. </w:t>
            </w:r>
            <w:proofErr w:type="spellStart"/>
            <w:r w:rsidRPr="00C33C1E">
              <w:rPr>
                <w:rFonts w:ascii="Times New Roman" w:eastAsia="Arial Unicode MS" w:hAnsi="Times New Roman" w:cs="Times New Roman"/>
                <w:sz w:val="20"/>
                <w:szCs w:val="20"/>
              </w:rPr>
              <w:t>perexiguus</w:t>
            </w:r>
            <w:proofErr w:type="spellEnd"/>
            <w:r w:rsidRPr="00C33C1E">
              <w:rPr>
                <w:rFonts w:ascii="Times New Roman" w:eastAsia="Arial Unicode MS" w:hAnsi="Times New Roman" w:cs="Times New Roman"/>
                <w:sz w:val="20"/>
                <w:szCs w:val="20"/>
              </w:rPr>
              <w:br/>
              <w:t xml:space="preserve">5. </w:t>
            </w:r>
            <w:proofErr w:type="spellStart"/>
            <w:r w:rsidRPr="00C33C1E">
              <w:rPr>
                <w:rFonts w:ascii="Times New Roman" w:eastAsia="Arial Unicode MS" w:hAnsi="Times New Roman" w:cs="Times New Roman"/>
                <w:sz w:val="20"/>
                <w:szCs w:val="20"/>
              </w:rPr>
              <w:t>Cx</w:t>
            </w:r>
            <w:proofErr w:type="spellEnd"/>
            <w:r w:rsidRPr="00C33C1E">
              <w:rPr>
                <w:rFonts w:ascii="Times New Roman" w:eastAsia="Arial Unicode MS" w:hAnsi="Times New Roman" w:cs="Times New Roman"/>
                <w:sz w:val="20"/>
                <w:szCs w:val="20"/>
              </w:rPr>
              <w:t xml:space="preserve">. </w:t>
            </w:r>
            <w:proofErr w:type="spellStart"/>
            <w:r w:rsidRPr="00C33C1E">
              <w:rPr>
                <w:rFonts w:ascii="Times New Roman" w:eastAsia="Arial Unicode MS" w:hAnsi="Times New Roman" w:cs="Times New Roman"/>
                <w:sz w:val="20"/>
                <w:szCs w:val="20"/>
              </w:rPr>
              <w:t>quinquefasciatus</w:t>
            </w:r>
            <w:proofErr w:type="spellEnd"/>
            <w:r w:rsidRPr="00C33C1E">
              <w:rPr>
                <w:rFonts w:ascii="Times New Roman" w:eastAsia="Arial Unicode MS" w:hAnsi="Times New Roman" w:cs="Times New Roman"/>
                <w:sz w:val="20"/>
                <w:szCs w:val="20"/>
              </w:rPr>
              <w:br/>
              <w:t xml:space="preserve">6. </w:t>
            </w:r>
            <w:proofErr w:type="spellStart"/>
            <w:r w:rsidRPr="00C33C1E">
              <w:rPr>
                <w:rFonts w:ascii="Times New Roman" w:eastAsia="Arial Unicode MS" w:hAnsi="Times New Roman" w:cs="Times New Roman"/>
                <w:sz w:val="20"/>
                <w:szCs w:val="20"/>
              </w:rPr>
              <w:t>Cx</w:t>
            </w:r>
            <w:proofErr w:type="spellEnd"/>
            <w:r w:rsidRPr="00C33C1E">
              <w:rPr>
                <w:rFonts w:ascii="Times New Roman" w:eastAsia="Arial Unicode MS" w:hAnsi="Times New Roman" w:cs="Times New Roman"/>
                <w:sz w:val="20"/>
                <w:szCs w:val="20"/>
              </w:rPr>
              <w:t>. pipiens</w:t>
            </w:r>
            <w:r w:rsidRPr="00C33C1E">
              <w:rPr>
                <w:rFonts w:ascii="Times New Roman" w:eastAsia="Arial Unicode MS" w:hAnsi="Times New Roman" w:cs="Times New Roman"/>
                <w:sz w:val="20"/>
                <w:szCs w:val="20"/>
              </w:rPr>
              <w:br/>
              <w:t xml:space="preserve">7. </w:t>
            </w:r>
            <w:proofErr w:type="spellStart"/>
            <w:r w:rsidRPr="00C33C1E">
              <w:rPr>
                <w:rFonts w:ascii="Times New Roman" w:eastAsia="Arial Unicode MS" w:hAnsi="Times New Roman" w:cs="Times New Roman"/>
                <w:sz w:val="20"/>
                <w:szCs w:val="20"/>
              </w:rPr>
              <w:t>Cx</w:t>
            </w:r>
            <w:proofErr w:type="spellEnd"/>
            <w:r w:rsidRPr="00C33C1E">
              <w:rPr>
                <w:rFonts w:ascii="Times New Roman" w:eastAsia="Arial Unicode MS" w:hAnsi="Times New Roman" w:cs="Times New Roman"/>
                <w:sz w:val="20"/>
                <w:szCs w:val="20"/>
              </w:rPr>
              <w:t xml:space="preserve">. </w:t>
            </w:r>
            <w:proofErr w:type="spellStart"/>
            <w:r w:rsidRPr="00C33C1E">
              <w:rPr>
                <w:rFonts w:ascii="Times New Roman" w:eastAsia="Arial Unicode MS" w:hAnsi="Times New Roman" w:cs="Times New Roman"/>
                <w:sz w:val="20"/>
                <w:szCs w:val="20"/>
              </w:rPr>
              <w:t>tritaeniorhynchus</w:t>
            </w:r>
            <w:proofErr w:type="spellEnd"/>
            <w:r w:rsidRPr="00C33C1E">
              <w:rPr>
                <w:rFonts w:ascii="Times New Roman" w:eastAsia="Arial Unicode MS" w:hAnsi="Times New Roman" w:cs="Times New Roman"/>
                <w:sz w:val="20"/>
                <w:szCs w:val="20"/>
              </w:rPr>
              <w:br/>
              <w:t xml:space="preserve">8. </w:t>
            </w:r>
            <w:proofErr w:type="spellStart"/>
            <w:r w:rsidRPr="00C33C1E">
              <w:rPr>
                <w:rFonts w:ascii="Times New Roman" w:eastAsia="Arial Unicode MS" w:hAnsi="Times New Roman" w:cs="Times New Roman"/>
                <w:sz w:val="20"/>
                <w:szCs w:val="20"/>
              </w:rPr>
              <w:t>Cx</w:t>
            </w:r>
            <w:proofErr w:type="spellEnd"/>
            <w:r w:rsidRPr="00C33C1E">
              <w:rPr>
                <w:rFonts w:ascii="Times New Roman" w:eastAsia="Arial Unicode MS" w:hAnsi="Times New Roman" w:cs="Times New Roman"/>
                <w:sz w:val="20"/>
                <w:szCs w:val="20"/>
              </w:rPr>
              <w:t xml:space="preserve">. </w:t>
            </w:r>
            <w:proofErr w:type="spellStart"/>
            <w:r w:rsidRPr="00C33C1E">
              <w:rPr>
                <w:rFonts w:ascii="Times New Roman" w:eastAsia="Arial Unicode MS" w:hAnsi="Times New Roman" w:cs="Times New Roman"/>
                <w:sz w:val="20"/>
                <w:szCs w:val="20"/>
              </w:rPr>
              <w:t>theileri</w:t>
            </w:r>
            <w:proofErr w:type="spellEnd"/>
            <w:r w:rsidRPr="00C33C1E">
              <w:rPr>
                <w:rFonts w:ascii="Times New Roman" w:eastAsia="Arial Unicode MS" w:hAnsi="Times New Roman" w:cs="Times New Roman"/>
                <w:sz w:val="20"/>
                <w:szCs w:val="20"/>
              </w:rPr>
              <w:br/>
              <w:t xml:space="preserve">9. </w:t>
            </w:r>
            <w:proofErr w:type="spellStart"/>
            <w:r w:rsidRPr="00C33C1E">
              <w:rPr>
                <w:rFonts w:ascii="Times New Roman" w:eastAsia="Arial Unicode MS" w:hAnsi="Times New Roman" w:cs="Times New Roman"/>
                <w:sz w:val="20"/>
                <w:szCs w:val="20"/>
              </w:rPr>
              <w:t>Cx</w:t>
            </w:r>
            <w:proofErr w:type="spellEnd"/>
            <w:r w:rsidRPr="00C33C1E">
              <w:rPr>
                <w:rFonts w:ascii="Times New Roman" w:eastAsia="Arial Unicode MS" w:hAnsi="Times New Roman" w:cs="Times New Roman"/>
                <w:sz w:val="20"/>
                <w:szCs w:val="20"/>
              </w:rPr>
              <w:t xml:space="preserve">. </w:t>
            </w:r>
            <w:proofErr w:type="spellStart"/>
            <w:r w:rsidRPr="00C33C1E">
              <w:rPr>
                <w:rFonts w:ascii="Times New Roman" w:eastAsia="Arial Unicode MS" w:hAnsi="Times New Roman" w:cs="Times New Roman"/>
                <w:sz w:val="20"/>
                <w:szCs w:val="20"/>
              </w:rPr>
              <w:t>univittatus</w:t>
            </w:r>
            <w:proofErr w:type="spellEnd"/>
            <w:r w:rsidRPr="00C33C1E">
              <w:rPr>
                <w:rFonts w:ascii="Times New Roman" w:eastAsia="Arial Unicode MS" w:hAnsi="Times New Roman" w:cs="Times New Roman"/>
                <w:sz w:val="20"/>
                <w:szCs w:val="20"/>
              </w:rPr>
              <w:br/>
              <w:t xml:space="preserve">10. </w:t>
            </w:r>
            <w:proofErr w:type="spellStart"/>
            <w:r w:rsidRPr="00C33C1E">
              <w:rPr>
                <w:rFonts w:ascii="Times New Roman" w:eastAsia="Arial Unicode MS" w:hAnsi="Times New Roman" w:cs="Times New Roman"/>
                <w:sz w:val="20"/>
                <w:szCs w:val="20"/>
              </w:rPr>
              <w:t>Cx</w:t>
            </w:r>
            <w:proofErr w:type="spellEnd"/>
            <w:r w:rsidRPr="00C33C1E">
              <w:rPr>
                <w:rFonts w:ascii="Times New Roman" w:eastAsia="Arial Unicode MS" w:hAnsi="Times New Roman" w:cs="Times New Roman"/>
                <w:sz w:val="20"/>
                <w:szCs w:val="20"/>
              </w:rPr>
              <w:t xml:space="preserve">. </w:t>
            </w:r>
            <w:proofErr w:type="spellStart"/>
            <w:r w:rsidRPr="00C33C1E">
              <w:rPr>
                <w:rFonts w:ascii="Times New Roman" w:eastAsia="Arial Unicode MS" w:hAnsi="Times New Roman" w:cs="Times New Roman"/>
                <w:sz w:val="20"/>
                <w:szCs w:val="20"/>
              </w:rPr>
              <w:t>sitiens</w:t>
            </w:r>
            <w:proofErr w:type="spellEnd"/>
            <w:r w:rsidRPr="00C33C1E">
              <w:rPr>
                <w:rFonts w:ascii="Times New Roman" w:eastAsia="Arial Unicode MS" w:hAnsi="Times New Roman" w:cs="Times New Roman"/>
                <w:sz w:val="20"/>
                <w:szCs w:val="20"/>
              </w:rPr>
              <w:br/>
              <w:t xml:space="preserve">11. </w:t>
            </w:r>
            <w:proofErr w:type="spellStart"/>
            <w:r w:rsidRPr="00C33C1E">
              <w:rPr>
                <w:rFonts w:ascii="Times New Roman" w:eastAsia="Arial Unicode MS" w:hAnsi="Times New Roman" w:cs="Times New Roman"/>
                <w:sz w:val="20"/>
                <w:szCs w:val="20"/>
              </w:rPr>
              <w:t>Cx</w:t>
            </w:r>
            <w:proofErr w:type="spellEnd"/>
            <w:r w:rsidRPr="00C33C1E">
              <w:rPr>
                <w:rFonts w:ascii="Times New Roman" w:eastAsia="Arial Unicode MS" w:hAnsi="Times New Roman" w:cs="Times New Roman"/>
                <w:sz w:val="20"/>
                <w:szCs w:val="20"/>
              </w:rPr>
              <w:t xml:space="preserve">. </w:t>
            </w:r>
            <w:proofErr w:type="spellStart"/>
            <w:r w:rsidRPr="00C33C1E">
              <w:rPr>
                <w:rFonts w:ascii="Times New Roman" w:eastAsia="Arial Unicode MS" w:hAnsi="Times New Roman" w:cs="Times New Roman"/>
                <w:sz w:val="20"/>
                <w:szCs w:val="20"/>
              </w:rPr>
              <w:t>Vishnui</w:t>
            </w:r>
            <w:proofErr w:type="spellEnd"/>
          </w:p>
        </w:tc>
      </w:tr>
      <w:tr w:rsidR="00C33C1E" w:rsidRPr="00C33C1E" w14:paraId="56DEAB76" w14:textId="77777777" w:rsidTr="000B4305">
        <w:trPr>
          <w:cnfStyle w:val="010000000000" w:firstRow="0" w:lastRow="1" w:firstColumn="0" w:lastColumn="0" w:oddVBand="0" w:evenVBand="0" w:oddHBand="0" w:evenHBand="0" w:firstRowFirstColumn="0" w:firstRowLastColumn="0" w:lastRowFirstColumn="0" w:lastRowLastColumn="0"/>
          <w:trHeight w:val="1660"/>
        </w:trPr>
        <w:tc>
          <w:tcPr>
            <w:cnfStyle w:val="001000000001" w:firstRow="0" w:lastRow="0" w:firstColumn="1" w:lastColumn="0" w:oddVBand="0" w:evenVBand="0" w:oddHBand="0" w:evenHBand="0" w:firstRowFirstColumn="0" w:firstRowLastColumn="0" w:lastRowFirstColumn="1" w:lastRowLastColumn="0"/>
            <w:tcW w:w="0" w:type="auto"/>
            <w:textDirection w:val="btLr"/>
            <w:hideMark/>
          </w:tcPr>
          <w:p w14:paraId="6FE08849" w14:textId="77777777" w:rsidR="00C33C1E" w:rsidRPr="00C33C1E" w:rsidRDefault="00C33C1E" w:rsidP="000B4305">
            <w:pPr>
              <w:ind w:left="113" w:right="113"/>
              <w:jc w:val="center"/>
              <w:rPr>
                <w:rFonts w:ascii="Times New Roman" w:eastAsia="Arial Unicode MS" w:hAnsi="Times New Roman" w:cs="Times New Roman"/>
                <w:i w:val="0"/>
                <w:iCs w:val="0"/>
                <w:sz w:val="20"/>
                <w:szCs w:val="20"/>
              </w:rPr>
            </w:pPr>
          </w:p>
        </w:tc>
        <w:tc>
          <w:tcPr>
            <w:cnfStyle w:val="000010000000" w:firstRow="0" w:lastRow="0" w:firstColumn="0" w:lastColumn="0" w:oddVBand="1" w:evenVBand="0" w:oddHBand="0" w:evenHBand="0" w:firstRowFirstColumn="0" w:firstRowLastColumn="0" w:lastRowFirstColumn="0" w:lastRowLastColumn="0"/>
            <w:tcW w:w="2132" w:type="dxa"/>
            <w:textDirection w:val="btLr"/>
            <w:hideMark/>
          </w:tcPr>
          <w:p w14:paraId="13D941F2" w14:textId="77777777" w:rsidR="00C33C1E" w:rsidRPr="00C33C1E" w:rsidRDefault="00C33C1E" w:rsidP="000B4305">
            <w:pPr>
              <w:ind w:left="113" w:right="113"/>
              <w:jc w:val="center"/>
              <w:rPr>
                <w:rFonts w:ascii="Times New Roman" w:eastAsia="Arial Unicode MS" w:hAnsi="Times New Roman" w:cs="Times New Roman"/>
                <w:i/>
                <w:iCs/>
                <w:sz w:val="20"/>
                <w:szCs w:val="20"/>
              </w:rPr>
            </w:pPr>
            <w:proofErr w:type="spellStart"/>
            <w:r w:rsidRPr="00C33C1E">
              <w:rPr>
                <w:rFonts w:ascii="Times New Roman" w:eastAsia="Arial Unicode MS" w:hAnsi="Times New Roman" w:cs="Times New Roman"/>
                <w:i/>
                <w:iCs/>
                <w:sz w:val="20"/>
                <w:szCs w:val="20"/>
              </w:rPr>
              <w:t>Toxorhynchitinae</w:t>
            </w:r>
            <w:proofErr w:type="spellEnd"/>
          </w:p>
        </w:tc>
        <w:tc>
          <w:tcPr>
            <w:tcW w:w="1903" w:type="dxa"/>
            <w:textDirection w:val="btLr"/>
            <w:hideMark/>
          </w:tcPr>
          <w:p w14:paraId="10C3AA46" w14:textId="77777777" w:rsidR="00C33C1E" w:rsidRPr="00C33C1E" w:rsidRDefault="00C33C1E" w:rsidP="000B4305">
            <w:pPr>
              <w:ind w:left="113" w:right="113"/>
              <w:jc w:val="center"/>
              <w:cnfStyle w:val="010000000000" w:firstRow="0" w:lastRow="1" w:firstColumn="0" w:lastColumn="0" w:oddVBand="0" w:evenVBand="0" w:oddHBand="0" w:evenHBand="0" w:firstRowFirstColumn="0" w:firstRowLastColumn="0" w:lastRowFirstColumn="0" w:lastRowLastColumn="0"/>
              <w:rPr>
                <w:rFonts w:ascii="Times New Roman" w:eastAsia="Arial Unicode MS" w:hAnsi="Times New Roman" w:cs="Times New Roman"/>
                <w:i/>
                <w:iCs/>
                <w:sz w:val="20"/>
                <w:szCs w:val="20"/>
              </w:rPr>
            </w:pPr>
            <w:proofErr w:type="spellStart"/>
            <w:r w:rsidRPr="00C33C1E">
              <w:rPr>
                <w:rFonts w:ascii="Times New Roman" w:eastAsia="Arial Unicode MS" w:hAnsi="Times New Roman" w:cs="Times New Roman"/>
                <w:i/>
                <w:iCs/>
                <w:sz w:val="20"/>
                <w:szCs w:val="20"/>
              </w:rPr>
              <w:t>Toxorhynchites</w:t>
            </w:r>
            <w:proofErr w:type="spellEnd"/>
          </w:p>
        </w:tc>
        <w:tc>
          <w:tcPr>
            <w:cnfStyle w:val="000100000010" w:firstRow="0" w:lastRow="0" w:firstColumn="0" w:lastColumn="1" w:oddVBand="0" w:evenVBand="0" w:oddHBand="0" w:evenHBand="0" w:firstRowFirstColumn="0" w:firstRowLastColumn="0" w:lastRowFirstColumn="0" w:lastRowLastColumn="1"/>
            <w:tcW w:w="11985" w:type="dxa"/>
            <w:textDirection w:val="btLr"/>
            <w:hideMark/>
          </w:tcPr>
          <w:p w14:paraId="3D67EC3D" w14:textId="77777777" w:rsidR="00C33C1E" w:rsidRPr="00C33C1E" w:rsidRDefault="00C33C1E" w:rsidP="000B4305">
            <w:pPr>
              <w:ind w:left="113" w:right="113"/>
              <w:jc w:val="center"/>
              <w:rPr>
                <w:rFonts w:ascii="Times New Roman" w:eastAsia="Arial Unicode MS" w:hAnsi="Times New Roman" w:cs="Times New Roman"/>
                <w:i w:val="0"/>
                <w:iCs w:val="0"/>
                <w:sz w:val="20"/>
                <w:szCs w:val="20"/>
              </w:rPr>
            </w:pPr>
            <w:r w:rsidRPr="00C33C1E">
              <w:rPr>
                <w:rFonts w:ascii="Times New Roman" w:eastAsia="Arial Unicode MS" w:hAnsi="Times New Roman" w:cs="Times New Roman"/>
                <w:sz w:val="20"/>
                <w:szCs w:val="20"/>
              </w:rPr>
              <w:t>1. Tx. splendens</w:t>
            </w:r>
            <w:r w:rsidRPr="00C33C1E">
              <w:rPr>
                <w:rFonts w:ascii="Times New Roman" w:eastAsia="Arial Unicode MS" w:hAnsi="Times New Roman" w:cs="Times New Roman"/>
                <w:sz w:val="20"/>
                <w:szCs w:val="20"/>
              </w:rPr>
              <w:br/>
              <w:t xml:space="preserve">2. Tx. </w:t>
            </w:r>
            <w:proofErr w:type="spellStart"/>
            <w:r w:rsidRPr="00C33C1E">
              <w:rPr>
                <w:rFonts w:ascii="Times New Roman" w:eastAsia="Arial Unicode MS" w:hAnsi="Times New Roman" w:cs="Times New Roman"/>
                <w:sz w:val="20"/>
                <w:szCs w:val="20"/>
              </w:rPr>
              <w:t>amboinensis</w:t>
            </w:r>
            <w:proofErr w:type="spellEnd"/>
            <w:r w:rsidRPr="00C33C1E">
              <w:rPr>
                <w:rFonts w:ascii="Times New Roman" w:eastAsia="Arial Unicode MS" w:hAnsi="Times New Roman" w:cs="Times New Roman"/>
                <w:sz w:val="20"/>
                <w:szCs w:val="20"/>
              </w:rPr>
              <w:br/>
              <w:t xml:space="preserve">3. Tx. </w:t>
            </w:r>
            <w:proofErr w:type="spellStart"/>
            <w:r w:rsidRPr="00C33C1E">
              <w:rPr>
                <w:rFonts w:ascii="Times New Roman" w:eastAsia="Arial Unicode MS" w:hAnsi="Times New Roman" w:cs="Times New Roman"/>
                <w:sz w:val="20"/>
                <w:szCs w:val="20"/>
              </w:rPr>
              <w:t>brevipalpis</w:t>
            </w:r>
            <w:proofErr w:type="spellEnd"/>
            <w:r w:rsidRPr="00C33C1E">
              <w:rPr>
                <w:rFonts w:ascii="Times New Roman" w:eastAsia="Arial Unicode MS" w:hAnsi="Times New Roman" w:cs="Times New Roman"/>
                <w:sz w:val="20"/>
                <w:szCs w:val="20"/>
              </w:rPr>
              <w:br/>
              <w:t xml:space="preserve">4. Tx. </w:t>
            </w:r>
            <w:proofErr w:type="spellStart"/>
            <w:r w:rsidRPr="00C33C1E">
              <w:rPr>
                <w:rFonts w:ascii="Times New Roman" w:eastAsia="Arial Unicode MS" w:hAnsi="Times New Roman" w:cs="Times New Roman"/>
                <w:sz w:val="20"/>
                <w:szCs w:val="20"/>
              </w:rPr>
              <w:t>macaensis</w:t>
            </w:r>
            <w:proofErr w:type="spellEnd"/>
            <w:r w:rsidRPr="00C33C1E">
              <w:rPr>
                <w:rFonts w:ascii="Times New Roman" w:eastAsia="Arial Unicode MS" w:hAnsi="Times New Roman" w:cs="Times New Roman"/>
                <w:sz w:val="20"/>
                <w:szCs w:val="20"/>
              </w:rPr>
              <w:t xml:space="preserve"> (Not present in Pakistan)</w:t>
            </w:r>
          </w:p>
        </w:tc>
      </w:tr>
    </w:tbl>
    <w:p w14:paraId="3764BCC3" w14:textId="77777777" w:rsidR="00C33C1E" w:rsidRPr="00C33C1E" w:rsidRDefault="00C33C1E" w:rsidP="00C33C1E">
      <w:pPr>
        <w:spacing w:after="0" w:line="240" w:lineRule="auto"/>
        <w:jc w:val="both"/>
        <w:rPr>
          <w:rFonts w:ascii="Times New Roman" w:eastAsia="Arial Unicode MS" w:hAnsi="Times New Roman" w:cs="Times New Roman"/>
          <w:b/>
          <w:sz w:val="20"/>
          <w:szCs w:val="20"/>
        </w:rPr>
      </w:pPr>
    </w:p>
    <w:p w14:paraId="2EAA5816" w14:textId="77777777" w:rsidR="00C33C1E" w:rsidRPr="00C33C1E" w:rsidRDefault="00C33C1E" w:rsidP="00C33C1E">
      <w:pPr>
        <w:pStyle w:val="NormalWeb"/>
        <w:spacing w:before="0" w:beforeAutospacing="0" w:after="0" w:afterAutospacing="0"/>
        <w:jc w:val="center"/>
        <w:rPr>
          <w:b/>
          <w:bCs/>
          <w:sz w:val="20"/>
          <w:szCs w:val="20"/>
        </w:rPr>
      </w:pPr>
      <w:r w:rsidRPr="00C33C1E">
        <w:rPr>
          <w:noProof/>
          <w:sz w:val="20"/>
          <w:szCs w:val="20"/>
        </w:rPr>
        <w:lastRenderedPageBreak/>
        <w:drawing>
          <wp:inline distT="0" distB="0" distL="0" distR="0" wp14:anchorId="67FC5C5E" wp14:editId="417254C7">
            <wp:extent cx="11323320" cy="4991100"/>
            <wp:effectExtent l="0" t="0" r="0" b="0"/>
            <wp:docPr id="1001603362"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40070" cy="4998483"/>
                    </a:xfrm>
                    <a:prstGeom prst="rect">
                      <a:avLst/>
                    </a:prstGeom>
                    <a:noFill/>
                    <a:ln>
                      <a:noFill/>
                    </a:ln>
                  </pic:spPr>
                </pic:pic>
              </a:graphicData>
            </a:graphic>
          </wp:inline>
        </w:drawing>
      </w:r>
    </w:p>
    <w:p w14:paraId="58021643" w14:textId="77777777" w:rsidR="00C33C1E" w:rsidRPr="00C33C1E" w:rsidRDefault="00C33C1E" w:rsidP="00C33C1E">
      <w:pPr>
        <w:spacing w:after="0" w:line="240" w:lineRule="auto"/>
        <w:jc w:val="center"/>
        <w:rPr>
          <w:rFonts w:ascii="Times New Roman" w:eastAsia="Arial Unicode MS" w:hAnsi="Times New Roman" w:cs="Times New Roman"/>
          <w:b/>
          <w:sz w:val="20"/>
          <w:szCs w:val="20"/>
        </w:rPr>
      </w:pPr>
      <w:r w:rsidRPr="00C33C1E">
        <w:rPr>
          <w:rFonts w:ascii="Times New Roman" w:hAnsi="Times New Roman" w:cs="Times New Roman"/>
          <w:sz w:val="20"/>
          <w:szCs w:val="20"/>
        </w:rPr>
        <w:t>Figure 1: Number of Species in the Culicidae Family</w:t>
      </w:r>
    </w:p>
    <w:p w14:paraId="631CF31C" w14:textId="77777777" w:rsidR="00C33C1E" w:rsidRPr="00C33C1E" w:rsidRDefault="00C33C1E" w:rsidP="00C33C1E">
      <w:pPr>
        <w:pStyle w:val="NormalWeb"/>
        <w:spacing w:before="0" w:beforeAutospacing="0" w:after="0" w:afterAutospacing="0"/>
        <w:jc w:val="both"/>
        <w:rPr>
          <w:b/>
          <w:bCs/>
          <w:sz w:val="20"/>
          <w:szCs w:val="20"/>
        </w:rPr>
      </w:pPr>
    </w:p>
    <w:p w14:paraId="68A77327" w14:textId="77777777" w:rsidR="00C33C1E" w:rsidRPr="00C33C1E" w:rsidRDefault="00C33C1E" w:rsidP="00C33C1E">
      <w:pPr>
        <w:pStyle w:val="NormalWeb"/>
        <w:spacing w:before="0" w:beforeAutospacing="0" w:after="0" w:afterAutospacing="0"/>
        <w:jc w:val="both"/>
        <w:rPr>
          <w:b/>
          <w:bCs/>
          <w:sz w:val="20"/>
          <w:szCs w:val="20"/>
        </w:rPr>
        <w:sectPr w:rsidR="00C33C1E" w:rsidRPr="00C33C1E" w:rsidSect="00FD28EF">
          <w:pgSz w:w="20160" w:h="12240" w:orient="landscape" w:code="5"/>
          <w:pgMar w:top="1440" w:right="1440" w:bottom="1440" w:left="1440" w:header="720" w:footer="720" w:gutter="720"/>
          <w:cols w:space="720"/>
          <w:docGrid w:linePitch="360"/>
        </w:sectPr>
      </w:pPr>
    </w:p>
    <w:p w14:paraId="7AF99447" w14:textId="77777777" w:rsidR="00C33C1E" w:rsidRPr="00C33C1E" w:rsidRDefault="00C33C1E" w:rsidP="00C33C1E">
      <w:pPr>
        <w:pStyle w:val="NormalWeb"/>
        <w:spacing w:before="0" w:beforeAutospacing="0" w:after="0" w:afterAutospacing="0"/>
        <w:jc w:val="both"/>
        <w:rPr>
          <w:b/>
          <w:bCs/>
          <w:sz w:val="20"/>
          <w:szCs w:val="20"/>
        </w:rPr>
      </w:pPr>
      <w:r w:rsidRPr="00C33C1E">
        <w:rPr>
          <w:b/>
          <w:bCs/>
          <w:sz w:val="20"/>
          <w:szCs w:val="20"/>
        </w:rPr>
        <w:lastRenderedPageBreak/>
        <w:t>CONCLUSION</w:t>
      </w:r>
    </w:p>
    <w:p w14:paraId="53BA6453" w14:textId="4BABC852" w:rsidR="00C33C1E" w:rsidRPr="00C33C1E" w:rsidRDefault="00C33C1E" w:rsidP="00C33C1E">
      <w:pPr>
        <w:pStyle w:val="NormalWeb"/>
        <w:spacing w:before="0" w:beforeAutospacing="0" w:after="0" w:afterAutospacing="0"/>
        <w:jc w:val="both"/>
        <w:rPr>
          <w:sz w:val="20"/>
          <w:szCs w:val="20"/>
        </w:rPr>
      </w:pPr>
      <w:r w:rsidRPr="00C33C1E">
        <w:rPr>
          <w:sz w:val="20"/>
          <w:szCs w:val="20"/>
        </w:rPr>
        <w:t>The mosquito fauna of Pakistan is</w:t>
      </w:r>
      <w:r w:rsidRPr="00C33C1E">
        <w:rPr>
          <w:sz w:val="20"/>
          <w:szCs w:val="20"/>
        </w:rPr>
        <w:t> </w:t>
      </w:r>
      <w:r w:rsidRPr="00C33C1E">
        <w:rPr>
          <w:sz w:val="20"/>
          <w:szCs w:val="20"/>
        </w:rPr>
        <w:t>represented by 3 Genera: Anopheles, Aedes and Culex. It contains</w:t>
      </w:r>
      <w:r w:rsidRPr="00C33C1E">
        <w:rPr>
          <w:sz w:val="20"/>
          <w:szCs w:val="20"/>
        </w:rPr>
        <w:t> </w:t>
      </w:r>
      <w:r w:rsidRPr="00C33C1E">
        <w:rPr>
          <w:sz w:val="20"/>
          <w:szCs w:val="20"/>
        </w:rPr>
        <w:t xml:space="preserve">3 subfamilies: (1). </w:t>
      </w:r>
      <w:proofErr w:type="spellStart"/>
      <w:r w:rsidRPr="00C33C1E">
        <w:rPr>
          <w:i/>
          <w:iCs/>
          <w:sz w:val="20"/>
          <w:szCs w:val="20"/>
        </w:rPr>
        <w:t>Anophelinae</w:t>
      </w:r>
      <w:proofErr w:type="spellEnd"/>
      <w:r w:rsidRPr="00C33C1E">
        <w:rPr>
          <w:i/>
          <w:iCs/>
          <w:sz w:val="20"/>
          <w:szCs w:val="20"/>
        </w:rPr>
        <w:t xml:space="preserve"> (2). </w:t>
      </w:r>
      <w:proofErr w:type="spellStart"/>
      <w:r w:rsidRPr="00C33C1E">
        <w:rPr>
          <w:i/>
          <w:iCs/>
          <w:sz w:val="20"/>
          <w:szCs w:val="20"/>
        </w:rPr>
        <w:t>Culicinae</w:t>
      </w:r>
      <w:proofErr w:type="spellEnd"/>
      <w:r w:rsidRPr="00C33C1E">
        <w:rPr>
          <w:i/>
          <w:iCs/>
          <w:sz w:val="20"/>
          <w:szCs w:val="20"/>
        </w:rPr>
        <w:t xml:space="preserve"> (3</w:t>
      </w:r>
      <w:proofErr w:type="gramStart"/>
      <w:r w:rsidRPr="00C33C1E">
        <w:rPr>
          <w:i/>
          <w:iCs/>
          <w:sz w:val="20"/>
          <w:szCs w:val="20"/>
        </w:rPr>
        <w:t>).</w:t>
      </w:r>
      <w:proofErr w:type="spellStart"/>
      <w:r w:rsidRPr="00C33C1E">
        <w:rPr>
          <w:i/>
          <w:iCs/>
          <w:sz w:val="20"/>
          <w:szCs w:val="20"/>
        </w:rPr>
        <w:t>Toxorhynchitinae</w:t>
      </w:r>
      <w:proofErr w:type="spellEnd"/>
      <w:proofErr w:type="gramEnd"/>
      <w:r w:rsidRPr="00C33C1E">
        <w:rPr>
          <w:sz w:val="20"/>
          <w:szCs w:val="20"/>
        </w:rPr>
        <w:t>. The Genus</w:t>
      </w:r>
      <w:r w:rsidRPr="00C33C1E">
        <w:rPr>
          <w:sz w:val="20"/>
          <w:szCs w:val="20"/>
        </w:rPr>
        <w:t> </w:t>
      </w:r>
      <w:r w:rsidRPr="00C33C1E">
        <w:rPr>
          <w:sz w:val="20"/>
          <w:szCs w:val="20"/>
        </w:rPr>
        <w:t xml:space="preserve">Anopheles includes 20 species such as </w:t>
      </w:r>
      <w:r w:rsidRPr="00C33C1E">
        <w:rPr>
          <w:i/>
          <w:iCs/>
          <w:sz w:val="20"/>
          <w:szCs w:val="20"/>
        </w:rPr>
        <w:t xml:space="preserve">An. Annularis, An. </w:t>
      </w:r>
      <w:proofErr w:type="spellStart"/>
      <w:r w:rsidRPr="00C33C1E">
        <w:rPr>
          <w:i/>
          <w:iCs/>
          <w:sz w:val="20"/>
          <w:szCs w:val="20"/>
        </w:rPr>
        <w:t>culicifacies</w:t>
      </w:r>
      <w:proofErr w:type="spellEnd"/>
      <w:r w:rsidRPr="00C33C1E">
        <w:rPr>
          <w:i/>
          <w:iCs/>
          <w:sz w:val="20"/>
          <w:szCs w:val="20"/>
        </w:rPr>
        <w:t xml:space="preserve">, An. fluviatilis, An. maculatus, An. pallidus, An. </w:t>
      </w:r>
      <w:proofErr w:type="spellStart"/>
      <w:r w:rsidRPr="00C33C1E">
        <w:rPr>
          <w:i/>
          <w:iCs/>
          <w:sz w:val="20"/>
          <w:szCs w:val="20"/>
        </w:rPr>
        <w:t>pulcherrimus</w:t>
      </w:r>
      <w:proofErr w:type="spellEnd"/>
      <w:r w:rsidRPr="00C33C1E">
        <w:rPr>
          <w:i/>
          <w:iCs/>
          <w:sz w:val="20"/>
          <w:szCs w:val="20"/>
        </w:rPr>
        <w:t xml:space="preserve">, An. </w:t>
      </w:r>
      <w:proofErr w:type="spellStart"/>
      <w:r w:rsidRPr="00C33C1E">
        <w:rPr>
          <w:i/>
          <w:iCs/>
          <w:sz w:val="20"/>
          <w:szCs w:val="20"/>
        </w:rPr>
        <w:t>splendidus</w:t>
      </w:r>
      <w:proofErr w:type="spellEnd"/>
      <w:r w:rsidRPr="00C33C1E">
        <w:rPr>
          <w:i/>
          <w:iCs/>
          <w:sz w:val="20"/>
          <w:szCs w:val="20"/>
        </w:rPr>
        <w:t xml:space="preserve">, An. </w:t>
      </w:r>
      <w:proofErr w:type="spellStart"/>
      <w:r w:rsidRPr="00C33C1E">
        <w:rPr>
          <w:i/>
          <w:iCs/>
          <w:sz w:val="20"/>
          <w:szCs w:val="20"/>
        </w:rPr>
        <w:t>Stephensi</w:t>
      </w:r>
      <w:proofErr w:type="spellEnd"/>
      <w:r w:rsidRPr="00C33C1E">
        <w:rPr>
          <w:i/>
          <w:iCs/>
          <w:sz w:val="20"/>
          <w:szCs w:val="20"/>
        </w:rPr>
        <w:t xml:space="preserve">, An. </w:t>
      </w:r>
      <w:proofErr w:type="spellStart"/>
      <w:proofErr w:type="gramStart"/>
      <w:r w:rsidRPr="00C33C1E">
        <w:rPr>
          <w:i/>
          <w:iCs/>
          <w:sz w:val="20"/>
          <w:szCs w:val="20"/>
        </w:rPr>
        <w:t>subpictus.</w:t>
      </w:r>
      <w:r w:rsidRPr="00C33C1E">
        <w:rPr>
          <w:sz w:val="20"/>
          <w:szCs w:val="20"/>
        </w:rPr>
        <w:t>Aedes</w:t>
      </w:r>
      <w:proofErr w:type="spellEnd"/>
      <w:proofErr w:type="gramEnd"/>
      <w:r w:rsidRPr="00C33C1E">
        <w:rPr>
          <w:sz w:val="20"/>
          <w:szCs w:val="20"/>
        </w:rPr>
        <w:t xml:space="preserve"> genus includes 6</w:t>
      </w:r>
      <w:r w:rsidRPr="00C33C1E">
        <w:rPr>
          <w:sz w:val="20"/>
          <w:szCs w:val="20"/>
        </w:rPr>
        <w:t> </w:t>
      </w:r>
      <w:r w:rsidRPr="00C33C1E">
        <w:rPr>
          <w:sz w:val="20"/>
          <w:szCs w:val="20"/>
        </w:rPr>
        <w:t xml:space="preserve">of species Ae. </w:t>
      </w:r>
      <w:r w:rsidRPr="00C33C1E">
        <w:rPr>
          <w:i/>
          <w:iCs/>
          <w:sz w:val="20"/>
          <w:szCs w:val="20"/>
        </w:rPr>
        <w:t xml:space="preserve">aegypti, Ae. albopictus, Ae. vittatus, Ae. </w:t>
      </w:r>
      <w:proofErr w:type="spellStart"/>
      <w:r w:rsidRPr="00C33C1E">
        <w:rPr>
          <w:i/>
          <w:iCs/>
          <w:sz w:val="20"/>
          <w:szCs w:val="20"/>
        </w:rPr>
        <w:t>vexans</w:t>
      </w:r>
      <w:proofErr w:type="spellEnd"/>
      <w:r w:rsidRPr="00C33C1E">
        <w:rPr>
          <w:i/>
          <w:iCs/>
          <w:sz w:val="20"/>
          <w:szCs w:val="20"/>
        </w:rPr>
        <w:t xml:space="preserve">, Ae. </w:t>
      </w:r>
      <w:proofErr w:type="spellStart"/>
      <w:r w:rsidRPr="00C33C1E">
        <w:rPr>
          <w:i/>
          <w:iCs/>
          <w:sz w:val="20"/>
          <w:szCs w:val="20"/>
        </w:rPr>
        <w:t>caspius</w:t>
      </w:r>
      <w:proofErr w:type="spellEnd"/>
      <w:r w:rsidRPr="00C33C1E">
        <w:rPr>
          <w:i/>
          <w:iCs/>
          <w:sz w:val="20"/>
          <w:szCs w:val="20"/>
        </w:rPr>
        <w:t xml:space="preserve">, Ae. </w:t>
      </w:r>
      <w:proofErr w:type="spellStart"/>
      <w:r w:rsidRPr="00C33C1E">
        <w:rPr>
          <w:i/>
          <w:iCs/>
          <w:sz w:val="20"/>
          <w:szCs w:val="20"/>
        </w:rPr>
        <w:t>niveus</w:t>
      </w:r>
      <w:proofErr w:type="spellEnd"/>
      <w:r w:rsidRPr="00C33C1E">
        <w:rPr>
          <w:i/>
          <w:iCs/>
          <w:sz w:val="20"/>
          <w:szCs w:val="20"/>
        </w:rPr>
        <w:t xml:space="preserve">. </w:t>
      </w:r>
      <w:proofErr w:type="spellStart"/>
      <w:r w:rsidRPr="00C33C1E">
        <w:rPr>
          <w:i/>
          <w:iCs/>
          <w:sz w:val="20"/>
          <w:szCs w:val="20"/>
        </w:rPr>
        <w:t>Cx</w:t>
      </w:r>
      <w:proofErr w:type="spellEnd"/>
      <w:r w:rsidRPr="00C33C1E">
        <w:rPr>
          <w:i/>
          <w:iCs/>
          <w:sz w:val="20"/>
          <w:szCs w:val="20"/>
        </w:rPr>
        <w:t xml:space="preserve"> is one of 11</w:t>
      </w:r>
      <w:r w:rsidRPr="00C33C1E">
        <w:rPr>
          <w:i/>
          <w:iCs/>
          <w:sz w:val="20"/>
          <w:szCs w:val="20"/>
        </w:rPr>
        <w:t> </w:t>
      </w:r>
      <w:r w:rsidRPr="00C33C1E">
        <w:rPr>
          <w:i/>
          <w:iCs/>
          <w:sz w:val="20"/>
          <w:szCs w:val="20"/>
        </w:rPr>
        <w:t xml:space="preserve">species in the Genus Culex. </w:t>
      </w:r>
      <w:proofErr w:type="spellStart"/>
      <w:r w:rsidRPr="00C33C1E">
        <w:rPr>
          <w:i/>
          <w:iCs/>
          <w:sz w:val="20"/>
          <w:szCs w:val="20"/>
        </w:rPr>
        <w:t>bitaeniorhynchus</w:t>
      </w:r>
      <w:proofErr w:type="spellEnd"/>
      <w:r w:rsidRPr="00C33C1E">
        <w:rPr>
          <w:i/>
          <w:iCs/>
          <w:sz w:val="20"/>
          <w:szCs w:val="20"/>
        </w:rPr>
        <w:t xml:space="preserve">, </w:t>
      </w:r>
      <w:proofErr w:type="spellStart"/>
      <w:r w:rsidRPr="00C33C1E">
        <w:rPr>
          <w:i/>
          <w:iCs/>
          <w:sz w:val="20"/>
          <w:szCs w:val="20"/>
        </w:rPr>
        <w:t>Cx</w:t>
      </w:r>
      <w:proofErr w:type="spellEnd"/>
      <w:r w:rsidRPr="00C33C1E">
        <w:rPr>
          <w:i/>
          <w:iCs/>
          <w:sz w:val="20"/>
          <w:szCs w:val="20"/>
        </w:rPr>
        <w:t xml:space="preserve">. </w:t>
      </w:r>
      <w:proofErr w:type="spellStart"/>
      <w:r w:rsidRPr="00C33C1E">
        <w:rPr>
          <w:i/>
          <w:iCs/>
          <w:sz w:val="20"/>
          <w:szCs w:val="20"/>
        </w:rPr>
        <w:t>fuscocephala</w:t>
      </w:r>
      <w:proofErr w:type="spellEnd"/>
      <w:r w:rsidRPr="00C33C1E">
        <w:rPr>
          <w:i/>
          <w:iCs/>
          <w:sz w:val="20"/>
          <w:szCs w:val="20"/>
        </w:rPr>
        <w:t xml:space="preserve">, </w:t>
      </w:r>
      <w:proofErr w:type="spellStart"/>
      <w:r w:rsidRPr="00C33C1E">
        <w:rPr>
          <w:i/>
          <w:iCs/>
          <w:sz w:val="20"/>
          <w:szCs w:val="20"/>
        </w:rPr>
        <w:t>Cx</w:t>
      </w:r>
      <w:proofErr w:type="spellEnd"/>
      <w:r w:rsidRPr="00C33C1E">
        <w:rPr>
          <w:i/>
          <w:iCs/>
          <w:sz w:val="20"/>
          <w:szCs w:val="20"/>
        </w:rPr>
        <w:t xml:space="preserve">. </w:t>
      </w:r>
      <w:proofErr w:type="spellStart"/>
      <w:r w:rsidRPr="00C33C1E">
        <w:rPr>
          <w:i/>
          <w:iCs/>
          <w:sz w:val="20"/>
          <w:szCs w:val="20"/>
        </w:rPr>
        <w:t>gelidus</w:t>
      </w:r>
      <w:proofErr w:type="spellEnd"/>
      <w:r w:rsidRPr="00C33C1E">
        <w:rPr>
          <w:i/>
          <w:iCs/>
          <w:sz w:val="20"/>
          <w:szCs w:val="20"/>
        </w:rPr>
        <w:t xml:space="preserve">, </w:t>
      </w:r>
      <w:proofErr w:type="spellStart"/>
      <w:r w:rsidRPr="00C33C1E">
        <w:rPr>
          <w:i/>
          <w:iCs/>
          <w:sz w:val="20"/>
          <w:szCs w:val="20"/>
        </w:rPr>
        <w:t>Cx</w:t>
      </w:r>
      <w:proofErr w:type="spellEnd"/>
      <w:r w:rsidRPr="00C33C1E">
        <w:rPr>
          <w:i/>
          <w:iCs/>
          <w:sz w:val="20"/>
          <w:szCs w:val="20"/>
        </w:rPr>
        <w:t xml:space="preserve">. pipiens, </w:t>
      </w:r>
      <w:proofErr w:type="spellStart"/>
      <w:r w:rsidRPr="00C33C1E">
        <w:rPr>
          <w:i/>
          <w:iCs/>
          <w:sz w:val="20"/>
          <w:szCs w:val="20"/>
        </w:rPr>
        <w:t>Cx</w:t>
      </w:r>
      <w:proofErr w:type="spellEnd"/>
      <w:r w:rsidRPr="00C33C1E">
        <w:rPr>
          <w:i/>
          <w:iCs/>
          <w:sz w:val="20"/>
          <w:szCs w:val="20"/>
        </w:rPr>
        <w:t xml:space="preserve">. </w:t>
      </w:r>
      <w:proofErr w:type="spellStart"/>
      <w:r w:rsidRPr="00C33C1E">
        <w:rPr>
          <w:i/>
          <w:iCs/>
          <w:sz w:val="20"/>
          <w:szCs w:val="20"/>
        </w:rPr>
        <w:t>sitiens</w:t>
      </w:r>
      <w:proofErr w:type="spellEnd"/>
      <w:r w:rsidRPr="00C33C1E">
        <w:rPr>
          <w:i/>
          <w:iCs/>
          <w:sz w:val="20"/>
          <w:szCs w:val="20"/>
        </w:rPr>
        <w:t xml:space="preserve">, </w:t>
      </w:r>
      <w:proofErr w:type="spellStart"/>
      <w:r w:rsidRPr="00C33C1E">
        <w:rPr>
          <w:i/>
          <w:iCs/>
          <w:sz w:val="20"/>
          <w:szCs w:val="20"/>
        </w:rPr>
        <w:t>Cx</w:t>
      </w:r>
      <w:proofErr w:type="spellEnd"/>
      <w:r w:rsidRPr="00C33C1E">
        <w:rPr>
          <w:i/>
          <w:iCs/>
          <w:sz w:val="20"/>
          <w:szCs w:val="20"/>
        </w:rPr>
        <w:t xml:space="preserve">. </w:t>
      </w:r>
      <w:proofErr w:type="spellStart"/>
      <w:r w:rsidRPr="00C33C1E">
        <w:rPr>
          <w:i/>
          <w:iCs/>
          <w:sz w:val="20"/>
          <w:szCs w:val="20"/>
        </w:rPr>
        <w:t>theileri</w:t>
      </w:r>
      <w:proofErr w:type="spellEnd"/>
      <w:r w:rsidRPr="00C33C1E">
        <w:rPr>
          <w:i/>
          <w:iCs/>
          <w:sz w:val="20"/>
          <w:szCs w:val="20"/>
        </w:rPr>
        <w:t xml:space="preserve">, </w:t>
      </w:r>
      <w:proofErr w:type="spellStart"/>
      <w:r w:rsidRPr="00C33C1E">
        <w:rPr>
          <w:i/>
          <w:iCs/>
          <w:sz w:val="20"/>
          <w:szCs w:val="20"/>
        </w:rPr>
        <w:t>Cx</w:t>
      </w:r>
      <w:proofErr w:type="spellEnd"/>
      <w:r w:rsidRPr="00C33C1E">
        <w:rPr>
          <w:i/>
          <w:iCs/>
          <w:sz w:val="20"/>
          <w:szCs w:val="20"/>
        </w:rPr>
        <w:t xml:space="preserve">. </w:t>
      </w:r>
      <w:proofErr w:type="spellStart"/>
      <w:r w:rsidRPr="00C33C1E">
        <w:rPr>
          <w:i/>
          <w:iCs/>
          <w:sz w:val="20"/>
          <w:szCs w:val="20"/>
        </w:rPr>
        <w:t>tritaeniorhynchusm</w:t>
      </w:r>
      <w:proofErr w:type="spellEnd"/>
      <w:r w:rsidRPr="00C33C1E">
        <w:rPr>
          <w:i/>
          <w:iCs/>
          <w:sz w:val="20"/>
          <w:szCs w:val="20"/>
        </w:rPr>
        <w:t xml:space="preserve">, </w:t>
      </w:r>
      <w:proofErr w:type="spellStart"/>
      <w:r w:rsidRPr="00C33C1E">
        <w:rPr>
          <w:i/>
          <w:iCs/>
          <w:sz w:val="20"/>
          <w:szCs w:val="20"/>
        </w:rPr>
        <w:t>Cx</w:t>
      </w:r>
      <w:proofErr w:type="spellEnd"/>
      <w:r w:rsidRPr="00C33C1E">
        <w:rPr>
          <w:i/>
          <w:iCs/>
          <w:sz w:val="20"/>
          <w:szCs w:val="20"/>
        </w:rPr>
        <w:t xml:space="preserve">. </w:t>
      </w:r>
      <w:proofErr w:type="spellStart"/>
      <w:r w:rsidRPr="00C33C1E">
        <w:rPr>
          <w:i/>
          <w:iCs/>
          <w:sz w:val="20"/>
          <w:szCs w:val="20"/>
        </w:rPr>
        <w:t>univittatus</w:t>
      </w:r>
      <w:proofErr w:type="spellEnd"/>
      <w:r w:rsidRPr="00C33C1E">
        <w:rPr>
          <w:sz w:val="20"/>
          <w:szCs w:val="20"/>
        </w:rPr>
        <w:t>. These have been documented from across all provinces</w:t>
      </w:r>
      <w:r w:rsidRPr="00C33C1E">
        <w:rPr>
          <w:sz w:val="20"/>
          <w:szCs w:val="20"/>
        </w:rPr>
        <w:t> </w:t>
      </w:r>
      <w:r w:rsidRPr="00C33C1E">
        <w:rPr>
          <w:sz w:val="20"/>
          <w:szCs w:val="20"/>
        </w:rPr>
        <w:t>in Pakistan. Present study concluded that Lahore, Karachi and Peshawar come under high risk factors for</w:t>
      </w:r>
      <w:r w:rsidRPr="00C33C1E">
        <w:rPr>
          <w:sz w:val="20"/>
          <w:szCs w:val="20"/>
        </w:rPr>
        <w:t> </w:t>
      </w:r>
      <w:r w:rsidRPr="00C33C1E">
        <w:rPr>
          <w:sz w:val="20"/>
          <w:szCs w:val="20"/>
        </w:rPr>
        <w:t>Dengue and Malaria fever. The present survey report will add taxonomy keys for the recognition</w:t>
      </w:r>
      <w:r w:rsidRPr="00C33C1E">
        <w:rPr>
          <w:sz w:val="20"/>
          <w:szCs w:val="20"/>
        </w:rPr>
        <w:t> </w:t>
      </w:r>
      <w:r w:rsidRPr="00C33C1E">
        <w:rPr>
          <w:sz w:val="20"/>
          <w:szCs w:val="20"/>
        </w:rPr>
        <w:t xml:space="preserve">of mosquitos recorded from Pakistan. Many </w:t>
      </w:r>
      <w:proofErr w:type="spellStart"/>
      <w:r w:rsidRPr="00C33C1E">
        <w:rPr>
          <w:sz w:val="20"/>
          <w:szCs w:val="20"/>
        </w:rPr>
        <w:t>Sp</w:t>
      </w:r>
      <w:proofErr w:type="spellEnd"/>
      <w:r w:rsidRPr="00C33C1E">
        <w:rPr>
          <w:sz w:val="20"/>
          <w:szCs w:val="20"/>
        </w:rPr>
        <w:t> </w:t>
      </w:r>
      <w:r w:rsidRPr="00C33C1E">
        <w:rPr>
          <w:sz w:val="20"/>
          <w:szCs w:val="20"/>
        </w:rPr>
        <w:t>mosquito fauna which are never identified in Pakistan science gap is filling with this site. The keys rely on literature sources as well as studies of field</w:t>
      </w:r>
      <w:r w:rsidRPr="00C33C1E">
        <w:rPr>
          <w:sz w:val="20"/>
          <w:szCs w:val="20"/>
        </w:rPr>
        <w:t> </w:t>
      </w:r>
      <w:r w:rsidRPr="00C33C1E">
        <w:rPr>
          <w:sz w:val="20"/>
          <w:szCs w:val="20"/>
        </w:rPr>
        <w:t>and museum collections. With the resurgence of malaria and</w:t>
      </w:r>
      <w:r w:rsidRPr="00C33C1E">
        <w:rPr>
          <w:sz w:val="20"/>
          <w:szCs w:val="20"/>
        </w:rPr>
        <w:t> </w:t>
      </w:r>
      <w:r w:rsidRPr="00C33C1E">
        <w:rPr>
          <w:sz w:val="20"/>
          <w:szCs w:val="20"/>
        </w:rPr>
        <w:t xml:space="preserve">dengue worldwide, there is a </w:t>
      </w:r>
      <w:r w:rsidR="005D6305">
        <w:rPr>
          <w:sz w:val="20"/>
          <w:szCs w:val="20"/>
        </w:rPr>
        <w:t xml:space="preserve">require dichotomous keys </w:t>
      </w:r>
      <w:r w:rsidRPr="00C33C1E">
        <w:rPr>
          <w:sz w:val="20"/>
          <w:szCs w:val="20"/>
        </w:rPr>
        <w:t>that need to be stressed. So, the present study will be useful in providing</w:t>
      </w:r>
      <w:r w:rsidRPr="00C33C1E">
        <w:rPr>
          <w:sz w:val="20"/>
          <w:szCs w:val="20"/>
        </w:rPr>
        <w:t> </w:t>
      </w:r>
      <w:r w:rsidRPr="00C33C1E">
        <w:rPr>
          <w:sz w:val="20"/>
          <w:szCs w:val="20"/>
        </w:rPr>
        <w:t xml:space="preserve">a comprehensive </w:t>
      </w:r>
      <w:r w:rsidR="005D6305">
        <w:rPr>
          <w:sz w:val="20"/>
          <w:szCs w:val="20"/>
        </w:rPr>
        <w:t xml:space="preserve">classification tool for </w:t>
      </w:r>
      <w:r w:rsidRPr="00C33C1E">
        <w:rPr>
          <w:sz w:val="20"/>
          <w:szCs w:val="20"/>
        </w:rPr>
        <w:t>various mosquito species in Pakistan.</w:t>
      </w:r>
    </w:p>
    <w:p w14:paraId="30A799CC" w14:textId="77777777" w:rsidR="000F713F" w:rsidRDefault="000F713F" w:rsidP="00C33C1E">
      <w:pPr>
        <w:spacing w:after="0" w:line="240" w:lineRule="auto"/>
        <w:jc w:val="both"/>
        <w:rPr>
          <w:rFonts w:ascii="Times New Roman" w:eastAsia="Arial Unicode MS" w:hAnsi="Times New Roman" w:cs="Times New Roman"/>
          <w:b/>
          <w:sz w:val="20"/>
          <w:szCs w:val="20"/>
        </w:rPr>
      </w:pPr>
    </w:p>
    <w:p w14:paraId="28C3F230" w14:textId="77777777" w:rsidR="000F713F" w:rsidRDefault="000F713F" w:rsidP="00C33C1E">
      <w:pPr>
        <w:spacing w:after="0" w:line="240" w:lineRule="auto"/>
        <w:jc w:val="both"/>
        <w:rPr>
          <w:rFonts w:ascii="Times New Roman" w:eastAsia="Arial Unicode MS" w:hAnsi="Times New Roman" w:cs="Times New Roman"/>
          <w:b/>
          <w:sz w:val="20"/>
          <w:szCs w:val="20"/>
        </w:rPr>
        <w:sectPr w:rsidR="000F713F" w:rsidSect="000F713F">
          <w:headerReference w:type="default" r:id="rId18"/>
          <w:footerReference w:type="even" r:id="rId19"/>
          <w:footerReference w:type="default" r:id="rId20"/>
          <w:headerReference w:type="first" r:id="rId21"/>
          <w:footerReference w:type="first" r:id="rId22"/>
          <w:pgSz w:w="11906" w:h="16838" w:code="9"/>
          <w:pgMar w:top="1440" w:right="1440" w:bottom="1440" w:left="1440" w:header="727" w:footer="1032" w:gutter="0"/>
          <w:cols w:space="720"/>
          <w:docGrid w:linePitch="299"/>
        </w:sectPr>
      </w:pPr>
    </w:p>
    <w:p w14:paraId="002EF56E" w14:textId="77777777" w:rsidR="00C33C1E" w:rsidRPr="00C33C1E" w:rsidRDefault="00C33C1E" w:rsidP="00C33C1E">
      <w:pPr>
        <w:spacing w:after="0" w:line="240" w:lineRule="auto"/>
        <w:jc w:val="both"/>
        <w:rPr>
          <w:rFonts w:ascii="Times New Roman" w:eastAsia="Arial Unicode MS" w:hAnsi="Times New Roman" w:cs="Times New Roman"/>
          <w:b/>
          <w:sz w:val="20"/>
          <w:szCs w:val="20"/>
        </w:rPr>
      </w:pPr>
      <w:r w:rsidRPr="00C33C1E">
        <w:rPr>
          <w:rFonts w:ascii="Times New Roman" w:eastAsia="Arial Unicode MS" w:hAnsi="Times New Roman" w:cs="Times New Roman"/>
          <w:b/>
          <w:sz w:val="20"/>
          <w:szCs w:val="20"/>
        </w:rPr>
        <w:t>REFERENCES</w:t>
      </w:r>
    </w:p>
    <w:p w14:paraId="248A3635" w14:textId="77777777" w:rsidR="00C33C1E" w:rsidRPr="00C33C1E" w:rsidRDefault="00C33C1E" w:rsidP="008E2927">
      <w:pPr>
        <w:pStyle w:val="ListParagraph"/>
        <w:numPr>
          <w:ilvl w:val="0"/>
          <w:numId w:val="12"/>
        </w:numPr>
        <w:spacing w:after="0" w:line="240" w:lineRule="auto"/>
        <w:jc w:val="both"/>
        <w:rPr>
          <w:rFonts w:ascii="Times New Roman" w:eastAsia="Arial Unicode MS" w:hAnsi="Times New Roman" w:cs="Times New Roman"/>
          <w:sz w:val="20"/>
          <w:szCs w:val="20"/>
          <w:shd w:val="clear" w:color="auto" w:fill="FFFFFF"/>
        </w:rPr>
      </w:pPr>
      <w:r w:rsidRPr="00C33C1E">
        <w:rPr>
          <w:rFonts w:ascii="Times New Roman" w:eastAsia="Arial Unicode MS" w:hAnsi="Times New Roman" w:cs="Times New Roman"/>
          <w:sz w:val="20"/>
          <w:szCs w:val="20"/>
          <w:shd w:val="clear" w:color="auto" w:fill="FFFFFF"/>
        </w:rPr>
        <w:t xml:space="preserve">Ali, N., Khan, K., and Kausar, A. 2013. Study on mosquitoes of Swat </w:t>
      </w:r>
      <w:proofErr w:type="spellStart"/>
      <w:r w:rsidRPr="00C33C1E">
        <w:rPr>
          <w:rFonts w:ascii="Times New Roman" w:eastAsia="Arial Unicode MS" w:hAnsi="Times New Roman" w:cs="Times New Roman"/>
          <w:sz w:val="20"/>
          <w:szCs w:val="20"/>
          <w:shd w:val="clear" w:color="auto" w:fill="FFFFFF"/>
        </w:rPr>
        <w:t>Ranizai</w:t>
      </w:r>
      <w:proofErr w:type="spellEnd"/>
      <w:r w:rsidRPr="00C33C1E">
        <w:rPr>
          <w:rFonts w:ascii="Times New Roman" w:eastAsia="Arial Unicode MS" w:hAnsi="Times New Roman" w:cs="Times New Roman"/>
          <w:sz w:val="20"/>
          <w:szCs w:val="20"/>
          <w:shd w:val="clear" w:color="auto" w:fill="FFFFFF"/>
        </w:rPr>
        <w:t xml:space="preserve"> subdivision of Malakand. Pakistan Journal of Zoology, </w:t>
      </w:r>
      <w:r w:rsidRPr="00C33C1E">
        <w:rPr>
          <w:rFonts w:ascii="Times New Roman" w:eastAsia="Arial Unicode MS" w:hAnsi="Times New Roman" w:cs="Times New Roman"/>
          <w:b/>
          <w:sz w:val="20"/>
          <w:szCs w:val="20"/>
          <w:shd w:val="clear" w:color="auto" w:fill="FFFFFF"/>
        </w:rPr>
        <w:t>45</w:t>
      </w:r>
      <w:r w:rsidRPr="00C33C1E">
        <w:rPr>
          <w:rFonts w:ascii="Times New Roman" w:eastAsia="Arial Unicode MS" w:hAnsi="Times New Roman" w:cs="Times New Roman"/>
          <w:sz w:val="20"/>
          <w:szCs w:val="20"/>
          <w:shd w:val="clear" w:color="auto" w:fill="FFFFFF"/>
        </w:rPr>
        <w:t xml:space="preserve"> (2): 503 – 510.</w:t>
      </w:r>
    </w:p>
    <w:p w14:paraId="654E6067" w14:textId="77777777" w:rsidR="00C33C1E" w:rsidRPr="00C33C1E" w:rsidRDefault="00C33C1E" w:rsidP="008E2927">
      <w:pPr>
        <w:pStyle w:val="ListParagraph"/>
        <w:numPr>
          <w:ilvl w:val="0"/>
          <w:numId w:val="12"/>
        </w:numPr>
        <w:spacing w:after="0" w:line="240" w:lineRule="auto"/>
        <w:jc w:val="both"/>
        <w:rPr>
          <w:rFonts w:ascii="Times New Roman" w:eastAsia="Arial Unicode MS" w:hAnsi="Times New Roman" w:cs="Times New Roman"/>
          <w:sz w:val="20"/>
          <w:szCs w:val="20"/>
          <w:shd w:val="clear" w:color="auto" w:fill="FFFFFF"/>
        </w:rPr>
      </w:pPr>
      <w:r w:rsidRPr="00C33C1E">
        <w:rPr>
          <w:rFonts w:ascii="Times New Roman" w:eastAsia="Arial Unicode MS" w:hAnsi="Times New Roman" w:cs="Times New Roman"/>
          <w:sz w:val="20"/>
          <w:szCs w:val="20"/>
          <w:shd w:val="clear" w:color="auto" w:fill="FFFFFF"/>
        </w:rPr>
        <w:t>Chen, L. H., and Wilson, M. E. 2010. Dengue and chikungunya infections in travelers. Current Opinion in Infectious Diseases, </w:t>
      </w:r>
      <w:r w:rsidRPr="00C33C1E">
        <w:rPr>
          <w:rFonts w:ascii="Times New Roman" w:eastAsia="Arial Unicode MS" w:hAnsi="Times New Roman" w:cs="Times New Roman"/>
          <w:b/>
          <w:sz w:val="20"/>
          <w:szCs w:val="20"/>
          <w:shd w:val="clear" w:color="auto" w:fill="FFFFFF"/>
        </w:rPr>
        <w:t>23</w:t>
      </w:r>
      <w:r w:rsidRPr="00C33C1E">
        <w:rPr>
          <w:rFonts w:ascii="Times New Roman" w:eastAsia="Arial Unicode MS" w:hAnsi="Times New Roman" w:cs="Times New Roman"/>
          <w:sz w:val="20"/>
          <w:szCs w:val="20"/>
          <w:shd w:val="clear" w:color="auto" w:fill="FFFFFF"/>
        </w:rPr>
        <w:t xml:space="preserve"> (5): 438 - 444.</w:t>
      </w:r>
    </w:p>
    <w:p w14:paraId="0AD52CC8" w14:textId="77777777" w:rsidR="00C33C1E" w:rsidRPr="00C33C1E" w:rsidRDefault="00C33C1E" w:rsidP="008E2927">
      <w:pPr>
        <w:pStyle w:val="ListParagraph"/>
        <w:numPr>
          <w:ilvl w:val="0"/>
          <w:numId w:val="12"/>
        </w:numPr>
        <w:spacing w:after="0" w:line="240" w:lineRule="auto"/>
        <w:jc w:val="both"/>
        <w:rPr>
          <w:rFonts w:ascii="Times New Roman" w:eastAsia="Arial Unicode MS" w:hAnsi="Times New Roman" w:cs="Times New Roman"/>
          <w:sz w:val="20"/>
          <w:szCs w:val="20"/>
        </w:rPr>
      </w:pPr>
      <w:proofErr w:type="spellStart"/>
      <w:r w:rsidRPr="00C33C1E">
        <w:rPr>
          <w:rFonts w:ascii="Times New Roman" w:eastAsia="Arial Unicode MS" w:hAnsi="Times New Roman" w:cs="Times New Roman"/>
          <w:sz w:val="20"/>
          <w:szCs w:val="20"/>
          <w:shd w:val="clear" w:color="auto" w:fill="FFFFFF"/>
        </w:rPr>
        <w:t>Eamkum</w:t>
      </w:r>
      <w:proofErr w:type="spellEnd"/>
      <w:r w:rsidRPr="00C33C1E">
        <w:rPr>
          <w:rFonts w:ascii="Times New Roman" w:eastAsia="Arial Unicode MS" w:hAnsi="Times New Roman" w:cs="Times New Roman"/>
          <w:sz w:val="20"/>
          <w:szCs w:val="20"/>
          <w:shd w:val="clear" w:color="auto" w:fill="FFFFFF"/>
        </w:rPr>
        <w:t xml:space="preserve">, P., </w:t>
      </w:r>
      <w:proofErr w:type="spellStart"/>
      <w:r w:rsidRPr="00C33C1E">
        <w:rPr>
          <w:rFonts w:ascii="Times New Roman" w:eastAsia="Arial Unicode MS" w:hAnsi="Times New Roman" w:cs="Times New Roman"/>
          <w:sz w:val="20"/>
          <w:szCs w:val="20"/>
          <w:shd w:val="clear" w:color="auto" w:fill="FFFFFF"/>
        </w:rPr>
        <w:t>Sungvornyothin</w:t>
      </w:r>
      <w:proofErr w:type="spellEnd"/>
      <w:r w:rsidRPr="00C33C1E">
        <w:rPr>
          <w:rFonts w:ascii="Times New Roman" w:eastAsia="Arial Unicode MS" w:hAnsi="Times New Roman" w:cs="Times New Roman"/>
          <w:sz w:val="20"/>
          <w:szCs w:val="20"/>
          <w:shd w:val="clear" w:color="auto" w:fill="FFFFFF"/>
        </w:rPr>
        <w:t xml:space="preserve">, S., </w:t>
      </w:r>
      <w:proofErr w:type="spellStart"/>
      <w:r w:rsidRPr="00C33C1E">
        <w:rPr>
          <w:rFonts w:ascii="Times New Roman" w:eastAsia="Arial Unicode MS" w:hAnsi="Times New Roman" w:cs="Times New Roman"/>
          <w:sz w:val="20"/>
          <w:szCs w:val="20"/>
          <w:shd w:val="clear" w:color="auto" w:fill="FFFFFF"/>
        </w:rPr>
        <w:t>Kritpetcharat</w:t>
      </w:r>
      <w:proofErr w:type="spellEnd"/>
      <w:r w:rsidRPr="00C33C1E">
        <w:rPr>
          <w:rFonts w:ascii="Times New Roman" w:eastAsia="Arial Unicode MS" w:hAnsi="Times New Roman" w:cs="Times New Roman"/>
          <w:sz w:val="20"/>
          <w:szCs w:val="20"/>
          <w:shd w:val="clear" w:color="auto" w:fill="FFFFFF"/>
        </w:rPr>
        <w:t xml:space="preserve">, O., </w:t>
      </w:r>
      <w:proofErr w:type="spellStart"/>
      <w:r w:rsidRPr="00C33C1E">
        <w:rPr>
          <w:rFonts w:ascii="Times New Roman" w:eastAsia="Arial Unicode MS" w:hAnsi="Times New Roman" w:cs="Times New Roman"/>
          <w:sz w:val="20"/>
          <w:szCs w:val="20"/>
          <w:shd w:val="clear" w:color="auto" w:fill="FFFFFF"/>
        </w:rPr>
        <w:t>Daduang</w:t>
      </w:r>
      <w:proofErr w:type="spellEnd"/>
      <w:r w:rsidRPr="00C33C1E">
        <w:rPr>
          <w:rFonts w:ascii="Times New Roman" w:eastAsia="Arial Unicode MS" w:hAnsi="Times New Roman" w:cs="Times New Roman"/>
          <w:sz w:val="20"/>
          <w:szCs w:val="20"/>
          <w:shd w:val="clear" w:color="auto" w:fill="FFFFFF"/>
        </w:rPr>
        <w:t xml:space="preserve">, J., Lek-Uthai, U., </w:t>
      </w:r>
      <w:proofErr w:type="spellStart"/>
      <w:r w:rsidRPr="00C33C1E">
        <w:rPr>
          <w:rFonts w:ascii="Times New Roman" w:eastAsia="Arial Unicode MS" w:hAnsi="Times New Roman" w:cs="Times New Roman"/>
          <w:sz w:val="20"/>
          <w:szCs w:val="20"/>
          <w:shd w:val="clear" w:color="auto" w:fill="FFFFFF"/>
        </w:rPr>
        <w:t>Charerntanyarak</w:t>
      </w:r>
      <w:proofErr w:type="spellEnd"/>
      <w:r w:rsidRPr="00C33C1E">
        <w:rPr>
          <w:rFonts w:ascii="Times New Roman" w:eastAsia="Arial Unicode MS" w:hAnsi="Times New Roman" w:cs="Times New Roman"/>
          <w:sz w:val="20"/>
          <w:szCs w:val="20"/>
          <w:shd w:val="clear" w:color="auto" w:fill="FFFFFF"/>
        </w:rPr>
        <w:t xml:space="preserve">, L., and </w:t>
      </w:r>
      <w:proofErr w:type="spellStart"/>
      <w:r w:rsidRPr="00C33C1E">
        <w:rPr>
          <w:rFonts w:ascii="Times New Roman" w:eastAsia="Arial Unicode MS" w:hAnsi="Times New Roman" w:cs="Times New Roman"/>
          <w:sz w:val="20"/>
          <w:szCs w:val="20"/>
          <w:shd w:val="clear" w:color="auto" w:fill="FFFFFF"/>
        </w:rPr>
        <w:t>Kritpetcharat</w:t>
      </w:r>
      <w:proofErr w:type="spellEnd"/>
      <w:r w:rsidRPr="00C33C1E">
        <w:rPr>
          <w:rFonts w:ascii="Times New Roman" w:eastAsia="Arial Unicode MS" w:hAnsi="Times New Roman" w:cs="Times New Roman"/>
          <w:sz w:val="20"/>
          <w:szCs w:val="20"/>
          <w:shd w:val="clear" w:color="auto" w:fill="FFFFFF"/>
        </w:rPr>
        <w:t xml:space="preserve">, P. 2014. A single-round multiplex PCR assay for the identification of Anopheles </w:t>
      </w:r>
      <w:proofErr w:type="spellStart"/>
      <w:r w:rsidRPr="00C33C1E">
        <w:rPr>
          <w:rFonts w:ascii="Times New Roman" w:eastAsia="Arial Unicode MS" w:hAnsi="Times New Roman" w:cs="Times New Roman"/>
          <w:sz w:val="20"/>
          <w:szCs w:val="20"/>
          <w:shd w:val="clear" w:color="auto" w:fill="FFFFFF"/>
        </w:rPr>
        <w:t>minimus</w:t>
      </w:r>
      <w:proofErr w:type="spellEnd"/>
      <w:r w:rsidRPr="00C33C1E">
        <w:rPr>
          <w:rFonts w:ascii="Times New Roman" w:eastAsia="Arial Unicode MS" w:hAnsi="Times New Roman" w:cs="Times New Roman"/>
          <w:sz w:val="20"/>
          <w:szCs w:val="20"/>
          <w:shd w:val="clear" w:color="auto" w:fill="FFFFFF"/>
        </w:rPr>
        <w:t xml:space="preserve"> related species infected with Plasmodium falciparum and Plasmodium vivax. Parasitology International, </w:t>
      </w:r>
      <w:r w:rsidRPr="00C33C1E">
        <w:rPr>
          <w:rFonts w:ascii="Times New Roman" w:eastAsia="Arial Unicode MS" w:hAnsi="Times New Roman" w:cs="Times New Roman"/>
          <w:b/>
          <w:sz w:val="20"/>
          <w:szCs w:val="20"/>
          <w:shd w:val="clear" w:color="auto" w:fill="FFFFFF"/>
        </w:rPr>
        <w:t xml:space="preserve">63 </w:t>
      </w:r>
      <w:r w:rsidRPr="00C33C1E">
        <w:rPr>
          <w:rFonts w:ascii="Times New Roman" w:eastAsia="Arial Unicode MS" w:hAnsi="Times New Roman" w:cs="Times New Roman"/>
          <w:sz w:val="20"/>
          <w:szCs w:val="20"/>
          <w:shd w:val="clear" w:color="auto" w:fill="FFFFFF"/>
        </w:rPr>
        <w:t>(2): 442 - 449.</w:t>
      </w:r>
    </w:p>
    <w:p w14:paraId="2F23B492" w14:textId="77777777" w:rsidR="00C33C1E" w:rsidRPr="00C33C1E" w:rsidRDefault="00C33C1E" w:rsidP="008E2927">
      <w:pPr>
        <w:pStyle w:val="ListParagraph"/>
        <w:numPr>
          <w:ilvl w:val="0"/>
          <w:numId w:val="12"/>
        </w:numPr>
        <w:spacing w:after="0" w:line="240" w:lineRule="auto"/>
        <w:jc w:val="both"/>
        <w:rPr>
          <w:rFonts w:ascii="Times New Roman" w:eastAsia="Arial Unicode MS" w:hAnsi="Times New Roman" w:cs="Times New Roman"/>
          <w:sz w:val="20"/>
          <w:szCs w:val="20"/>
        </w:rPr>
      </w:pPr>
      <w:r w:rsidRPr="00C33C1E">
        <w:rPr>
          <w:rFonts w:ascii="Times New Roman" w:eastAsia="Arial Unicode MS" w:hAnsi="Times New Roman" w:cs="Times New Roman"/>
          <w:sz w:val="20"/>
          <w:szCs w:val="20"/>
          <w:shd w:val="clear" w:color="auto" w:fill="FFFFFF"/>
        </w:rPr>
        <w:t>Harbach, R. E. 2007. The Culicidae (Diptera): a review of taxonomy, classification and phylogeny. Zootaxa, </w:t>
      </w:r>
      <w:r w:rsidRPr="00C33C1E">
        <w:rPr>
          <w:rFonts w:ascii="Times New Roman" w:eastAsia="Arial Unicode MS" w:hAnsi="Times New Roman" w:cs="Times New Roman"/>
          <w:b/>
          <w:sz w:val="20"/>
          <w:szCs w:val="20"/>
          <w:shd w:val="clear" w:color="auto" w:fill="FFFFFF"/>
        </w:rPr>
        <w:t xml:space="preserve">1668 </w:t>
      </w:r>
      <w:r w:rsidRPr="00C33C1E">
        <w:rPr>
          <w:rFonts w:ascii="Times New Roman" w:eastAsia="Arial Unicode MS" w:hAnsi="Times New Roman" w:cs="Times New Roman"/>
          <w:sz w:val="20"/>
          <w:szCs w:val="20"/>
          <w:shd w:val="clear" w:color="auto" w:fill="FFFFFF"/>
        </w:rPr>
        <w:t>(1): 591 - 638.</w:t>
      </w:r>
    </w:p>
    <w:p w14:paraId="07D31C8F" w14:textId="77777777" w:rsidR="00C33C1E" w:rsidRPr="00C33C1E" w:rsidRDefault="00C33C1E" w:rsidP="008E2927">
      <w:pPr>
        <w:pStyle w:val="ListParagraph"/>
        <w:numPr>
          <w:ilvl w:val="0"/>
          <w:numId w:val="12"/>
        </w:numPr>
        <w:spacing w:after="0" w:line="240" w:lineRule="auto"/>
        <w:jc w:val="both"/>
        <w:rPr>
          <w:rFonts w:ascii="Times New Roman" w:eastAsia="Arial Unicode MS" w:hAnsi="Times New Roman" w:cs="Times New Roman"/>
          <w:sz w:val="20"/>
          <w:szCs w:val="20"/>
          <w:shd w:val="clear" w:color="auto" w:fill="FFFFFF"/>
        </w:rPr>
      </w:pPr>
      <w:r w:rsidRPr="00C33C1E">
        <w:rPr>
          <w:rFonts w:ascii="Times New Roman" w:eastAsia="Arial Unicode MS" w:hAnsi="Times New Roman" w:cs="Times New Roman"/>
          <w:sz w:val="20"/>
          <w:szCs w:val="20"/>
          <w:shd w:val="clear" w:color="auto" w:fill="FFFFFF"/>
        </w:rPr>
        <w:t xml:space="preserve">Harbach, R. E. 2012. </w:t>
      </w:r>
      <w:proofErr w:type="spellStart"/>
      <w:r w:rsidRPr="00C33C1E">
        <w:rPr>
          <w:rFonts w:ascii="Times New Roman" w:eastAsia="Arial Unicode MS" w:hAnsi="Times New Roman" w:cs="Times New Roman"/>
          <w:sz w:val="20"/>
          <w:szCs w:val="20"/>
          <w:shd w:val="clear" w:color="auto" w:fill="FFFFFF"/>
        </w:rPr>
        <w:t>Culexpipiens</w:t>
      </w:r>
      <w:proofErr w:type="spellEnd"/>
      <w:r w:rsidRPr="00C33C1E">
        <w:rPr>
          <w:rFonts w:ascii="Times New Roman" w:eastAsia="Arial Unicode MS" w:hAnsi="Times New Roman" w:cs="Times New Roman"/>
          <w:sz w:val="20"/>
          <w:szCs w:val="20"/>
          <w:shd w:val="clear" w:color="auto" w:fill="FFFFFF"/>
        </w:rPr>
        <w:t>: species versus species complex–taxonomic history and perspective. Journal of the American Mosquito Control Association, </w:t>
      </w:r>
      <w:r w:rsidRPr="00C33C1E">
        <w:rPr>
          <w:rFonts w:ascii="Times New Roman" w:eastAsia="Arial Unicode MS" w:hAnsi="Times New Roman" w:cs="Times New Roman"/>
          <w:b/>
          <w:sz w:val="20"/>
          <w:szCs w:val="20"/>
          <w:shd w:val="clear" w:color="auto" w:fill="FFFFFF"/>
        </w:rPr>
        <w:t xml:space="preserve">28 </w:t>
      </w:r>
      <w:r w:rsidRPr="00C33C1E">
        <w:rPr>
          <w:rFonts w:ascii="Times New Roman" w:eastAsia="Arial Unicode MS" w:hAnsi="Times New Roman" w:cs="Times New Roman"/>
          <w:sz w:val="20"/>
          <w:szCs w:val="20"/>
          <w:shd w:val="clear" w:color="auto" w:fill="FFFFFF"/>
        </w:rPr>
        <w:t>(4): 10 - 23.</w:t>
      </w:r>
    </w:p>
    <w:p w14:paraId="48FB536B" w14:textId="77777777" w:rsidR="00C33C1E" w:rsidRPr="00C33C1E" w:rsidRDefault="00C33C1E" w:rsidP="008E2927">
      <w:pPr>
        <w:pStyle w:val="ListParagraph"/>
        <w:numPr>
          <w:ilvl w:val="0"/>
          <w:numId w:val="12"/>
        </w:numPr>
        <w:spacing w:after="0" w:line="240" w:lineRule="auto"/>
        <w:jc w:val="both"/>
        <w:rPr>
          <w:rFonts w:ascii="Times New Roman" w:eastAsia="Arial Unicode MS" w:hAnsi="Times New Roman" w:cs="Times New Roman"/>
          <w:sz w:val="20"/>
          <w:szCs w:val="20"/>
          <w:shd w:val="clear" w:color="auto" w:fill="FFFFFF"/>
        </w:rPr>
      </w:pPr>
      <w:r w:rsidRPr="00C33C1E">
        <w:rPr>
          <w:rFonts w:ascii="Times New Roman" w:eastAsia="Arial Unicode MS" w:hAnsi="Times New Roman" w:cs="Times New Roman"/>
          <w:sz w:val="20"/>
          <w:szCs w:val="20"/>
          <w:shd w:val="clear" w:color="auto" w:fill="FFFFFF"/>
        </w:rPr>
        <w:t>Ilahi, I., and Suleman, M. 2013. Species composition and relative abundance of mosquitoes in Swat, Pakistan. International Journal of Innovation and Applied Studies, </w:t>
      </w:r>
      <w:r w:rsidRPr="00C33C1E">
        <w:rPr>
          <w:rFonts w:ascii="Times New Roman" w:eastAsia="Arial Unicode MS" w:hAnsi="Times New Roman" w:cs="Times New Roman"/>
          <w:b/>
          <w:sz w:val="20"/>
          <w:szCs w:val="20"/>
          <w:shd w:val="clear" w:color="auto" w:fill="FFFFFF"/>
        </w:rPr>
        <w:t>2</w:t>
      </w:r>
      <w:r w:rsidRPr="00C33C1E">
        <w:rPr>
          <w:rFonts w:ascii="Times New Roman" w:eastAsia="Arial Unicode MS" w:hAnsi="Times New Roman" w:cs="Times New Roman"/>
          <w:sz w:val="20"/>
          <w:szCs w:val="20"/>
          <w:shd w:val="clear" w:color="auto" w:fill="FFFFFF"/>
        </w:rPr>
        <w:t xml:space="preserve"> (4): 454 - 463.</w:t>
      </w:r>
    </w:p>
    <w:p w14:paraId="6CBC15EC" w14:textId="77777777" w:rsidR="00C33C1E" w:rsidRPr="00C33C1E" w:rsidRDefault="00C33C1E" w:rsidP="008E2927">
      <w:pPr>
        <w:pStyle w:val="ListParagraph"/>
        <w:numPr>
          <w:ilvl w:val="0"/>
          <w:numId w:val="12"/>
        </w:numPr>
        <w:spacing w:after="0" w:line="240" w:lineRule="auto"/>
        <w:jc w:val="both"/>
        <w:rPr>
          <w:rFonts w:ascii="Times New Roman" w:eastAsia="Arial Unicode MS" w:hAnsi="Times New Roman" w:cs="Times New Roman"/>
          <w:sz w:val="20"/>
          <w:szCs w:val="20"/>
        </w:rPr>
      </w:pPr>
      <w:r w:rsidRPr="00C33C1E">
        <w:rPr>
          <w:rFonts w:ascii="Times New Roman" w:eastAsia="Arial Unicode MS" w:hAnsi="Times New Roman" w:cs="Times New Roman"/>
          <w:sz w:val="20"/>
          <w:szCs w:val="20"/>
        </w:rPr>
        <w:t xml:space="preserve">Khan, I.A., Din, M.M.U., Hussain, S., </w:t>
      </w:r>
      <w:proofErr w:type="spellStart"/>
      <w:r w:rsidRPr="00C33C1E">
        <w:rPr>
          <w:rFonts w:ascii="Times New Roman" w:eastAsia="Arial Unicode MS" w:hAnsi="Times New Roman" w:cs="Times New Roman"/>
          <w:sz w:val="20"/>
          <w:szCs w:val="20"/>
        </w:rPr>
        <w:t>Skbar</w:t>
      </w:r>
      <w:proofErr w:type="spellEnd"/>
      <w:r w:rsidRPr="00C33C1E">
        <w:rPr>
          <w:rFonts w:ascii="Times New Roman" w:eastAsia="Arial Unicode MS" w:hAnsi="Times New Roman" w:cs="Times New Roman"/>
          <w:sz w:val="20"/>
          <w:szCs w:val="20"/>
        </w:rPr>
        <w:t xml:space="preserve">, R., Saeed, M., Farid, A., Fayaz, W. and Shah, R. A., 2015. A study of mosquito fauna of District Upper Dir, Khyber Pakhtunkhwa-Pakistan. Journal of Entomology and Zoology Studies, </w:t>
      </w:r>
      <w:r w:rsidRPr="00C33C1E">
        <w:rPr>
          <w:rFonts w:ascii="Times New Roman" w:eastAsia="Arial Unicode MS" w:hAnsi="Times New Roman" w:cs="Times New Roman"/>
          <w:b/>
          <w:sz w:val="20"/>
          <w:szCs w:val="20"/>
        </w:rPr>
        <w:t>3</w:t>
      </w:r>
      <w:r w:rsidRPr="00C33C1E">
        <w:rPr>
          <w:rFonts w:ascii="Times New Roman" w:eastAsia="Arial Unicode MS" w:hAnsi="Times New Roman" w:cs="Times New Roman"/>
          <w:sz w:val="20"/>
          <w:szCs w:val="20"/>
        </w:rPr>
        <w:t xml:space="preserve"> (5): 455 - 458.</w:t>
      </w:r>
    </w:p>
    <w:p w14:paraId="06A1E7B6" w14:textId="77777777" w:rsidR="00C33C1E" w:rsidRPr="00C33C1E" w:rsidRDefault="00C33C1E" w:rsidP="008E2927">
      <w:pPr>
        <w:pStyle w:val="ListParagraph"/>
        <w:numPr>
          <w:ilvl w:val="0"/>
          <w:numId w:val="12"/>
        </w:numPr>
        <w:spacing w:after="0" w:line="240" w:lineRule="auto"/>
        <w:jc w:val="both"/>
        <w:rPr>
          <w:rFonts w:ascii="Times New Roman" w:eastAsia="Arial Unicode MS" w:hAnsi="Times New Roman" w:cs="Times New Roman"/>
          <w:sz w:val="20"/>
          <w:szCs w:val="20"/>
          <w:shd w:val="clear" w:color="auto" w:fill="FFFFFF"/>
        </w:rPr>
      </w:pPr>
      <w:r w:rsidRPr="00C33C1E">
        <w:rPr>
          <w:rFonts w:ascii="Times New Roman" w:eastAsia="Arial Unicode MS" w:hAnsi="Times New Roman" w:cs="Times New Roman"/>
          <w:sz w:val="20"/>
          <w:szCs w:val="20"/>
          <w:shd w:val="clear" w:color="auto" w:fill="FFFFFF"/>
        </w:rPr>
        <w:t xml:space="preserve">Kraemer, M., Reiner Junior, R., Brady, O., Messina, J., Gilbert, M., Pigott, D.M., Yi, D., Johnson, K., Earl, L., Marczak, L.B., </w:t>
      </w:r>
      <w:proofErr w:type="spellStart"/>
      <w:r w:rsidRPr="00C33C1E">
        <w:rPr>
          <w:rFonts w:ascii="Times New Roman" w:eastAsia="Arial Unicode MS" w:hAnsi="Times New Roman" w:cs="Times New Roman"/>
          <w:sz w:val="20"/>
          <w:szCs w:val="20"/>
          <w:shd w:val="clear" w:color="auto" w:fill="FFFFFF"/>
        </w:rPr>
        <w:t>Shirude</w:t>
      </w:r>
      <w:proofErr w:type="spellEnd"/>
      <w:r w:rsidRPr="00C33C1E">
        <w:rPr>
          <w:rFonts w:ascii="Times New Roman" w:eastAsia="Arial Unicode MS" w:hAnsi="Times New Roman" w:cs="Times New Roman"/>
          <w:sz w:val="20"/>
          <w:szCs w:val="20"/>
          <w:shd w:val="clear" w:color="auto" w:fill="FFFFFF"/>
        </w:rPr>
        <w:t xml:space="preserve">, S., Davis Weaver, N., </w:t>
      </w:r>
      <w:proofErr w:type="spellStart"/>
      <w:r w:rsidRPr="00C33C1E">
        <w:rPr>
          <w:rFonts w:ascii="Times New Roman" w:eastAsia="Arial Unicode MS" w:hAnsi="Times New Roman" w:cs="Times New Roman"/>
          <w:sz w:val="20"/>
          <w:szCs w:val="20"/>
          <w:shd w:val="clear" w:color="auto" w:fill="FFFFFF"/>
        </w:rPr>
        <w:t>Bisanzio</w:t>
      </w:r>
      <w:proofErr w:type="spellEnd"/>
      <w:r w:rsidRPr="00C33C1E">
        <w:rPr>
          <w:rFonts w:ascii="Times New Roman" w:eastAsia="Arial Unicode MS" w:hAnsi="Times New Roman" w:cs="Times New Roman"/>
          <w:sz w:val="20"/>
          <w:szCs w:val="20"/>
          <w:shd w:val="clear" w:color="auto" w:fill="FFFFFF"/>
        </w:rPr>
        <w:t xml:space="preserve">, D., Perkins, T.A., Lai, S., Lu, X., Jones, P., Coelho, G.E., Carvalho, R.G., Van Bortel, W., </w:t>
      </w:r>
      <w:proofErr w:type="spellStart"/>
      <w:r w:rsidRPr="00C33C1E">
        <w:rPr>
          <w:rFonts w:ascii="Times New Roman" w:eastAsia="Arial Unicode MS" w:hAnsi="Times New Roman" w:cs="Times New Roman"/>
          <w:sz w:val="20"/>
          <w:szCs w:val="20"/>
          <w:shd w:val="clear" w:color="auto" w:fill="FFFFFF"/>
        </w:rPr>
        <w:t>Marsboom</w:t>
      </w:r>
      <w:proofErr w:type="spellEnd"/>
      <w:r w:rsidRPr="00C33C1E">
        <w:rPr>
          <w:rFonts w:ascii="Times New Roman" w:eastAsia="Arial Unicode MS" w:hAnsi="Times New Roman" w:cs="Times New Roman"/>
          <w:sz w:val="20"/>
          <w:szCs w:val="20"/>
          <w:shd w:val="clear" w:color="auto" w:fill="FFFFFF"/>
        </w:rPr>
        <w:t xml:space="preserve">, C., Hendrickx, G., Schaffner, F., Moore, C.G., </w:t>
      </w:r>
      <w:proofErr w:type="spellStart"/>
      <w:r w:rsidRPr="00C33C1E">
        <w:rPr>
          <w:rFonts w:ascii="Times New Roman" w:eastAsia="Arial Unicode MS" w:hAnsi="Times New Roman" w:cs="Times New Roman"/>
          <w:sz w:val="20"/>
          <w:szCs w:val="20"/>
          <w:shd w:val="clear" w:color="auto" w:fill="FFFFFF"/>
        </w:rPr>
        <w:t>Nax</w:t>
      </w:r>
      <w:proofErr w:type="spellEnd"/>
      <w:r w:rsidRPr="00C33C1E">
        <w:rPr>
          <w:rFonts w:ascii="Times New Roman" w:eastAsia="Arial Unicode MS" w:hAnsi="Times New Roman" w:cs="Times New Roman"/>
          <w:sz w:val="20"/>
          <w:szCs w:val="20"/>
          <w:shd w:val="clear" w:color="auto" w:fill="FFFFFF"/>
        </w:rPr>
        <w:t xml:space="preserve">, H.H., Bengtsson, L., Wetter, E., Tatem, A.J., Brownstein, J.S., Smith, D.L., Lambrechts, L., </w:t>
      </w:r>
      <w:proofErr w:type="spellStart"/>
      <w:r w:rsidRPr="00C33C1E">
        <w:rPr>
          <w:rFonts w:ascii="Times New Roman" w:eastAsia="Arial Unicode MS" w:hAnsi="Times New Roman" w:cs="Times New Roman"/>
          <w:sz w:val="20"/>
          <w:szCs w:val="20"/>
          <w:shd w:val="clear" w:color="auto" w:fill="FFFFFF"/>
        </w:rPr>
        <w:t>Cauchemez</w:t>
      </w:r>
      <w:proofErr w:type="spellEnd"/>
      <w:r w:rsidRPr="00C33C1E">
        <w:rPr>
          <w:rFonts w:ascii="Times New Roman" w:eastAsia="Arial Unicode MS" w:hAnsi="Times New Roman" w:cs="Times New Roman"/>
          <w:sz w:val="20"/>
          <w:szCs w:val="20"/>
          <w:shd w:val="clear" w:color="auto" w:fill="FFFFFF"/>
        </w:rPr>
        <w:t>, S., Linard, C., Faria, N.R., Pybus, O.G., Scott, T.W., Liu, Q., Yu, H., Wint, G.R.W., Hay, S.I. and Golding, N. 2019. Past and future spread of the arbovirus vectors </w:t>
      </w:r>
      <w:proofErr w:type="spellStart"/>
      <w:r w:rsidRPr="00C33C1E">
        <w:rPr>
          <w:rFonts w:ascii="Times New Roman" w:eastAsia="Arial Unicode MS" w:hAnsi="Times New Roman" w:cs="Times New Roman"/>
          <w:sz w:val="20"/>
          <w:szCs w:val="20"/>
          <w:shd w:val="clear" w:color="auto" w:fill="FFFFFF"/>
        </w:rPr>
        <w:t>Aedesaegypti</w:t>
      </w:r>
      <w:proofErr w:type="spellEnd"/>
      <w:r w:rsidRPr="00C33C1E">
        <w:rPr>
          <w:rFonts w:ascii="Times New Roman" w:eastAsia="Arial Unicode MS" w:hAnsi="Times New Roman" w:cs="Times New Roman"/>
          <w:sz w:val="20"/>
          <w:szCs w:val="20"/>
          <w:shd w:val="clear" w:color="auto" w:fill="FFFFFF"/>
        </w:rPr>
        <w:t> and </w:t>
      </w:r>
      <w:proofErr w:type="spellStart"/>
      <w:r w:rsidRPr="00C33C1E">
        <w:rPr>
          <w:rFonts w:ascii="Times New Roman" w:eastAsia="Arial Unicode MS" w:hAnsi="Times New Roman" w:cs="Times New Roman"/>
          <w:sz w:val="20"/>
          <w:szCs w:val="20"/>
          <w:shd w:val="clear" w:color="auto" w:fill="FFFFFF"/>
        </w:rPr>
        <w:t>Aedesalbopictus</w:t>
      </w:r>
      <w:proofErr w:type="spellEnd"/>
      <w:r w:rsidRPr="00C33C1E">
        <w:rPr>
          <w:rFonts w:ascii="Times New Roman" w:eastAsia="Arial Unicode MS" w:hAnsi="Times New Roman" w:cs="Times New Roman"/>
          <w:sz w:val="20"/>
          <w:szCs w:val="20"/>
          <w:shd w:val="clear" w:color="auto" w:fill="FFFFFF"/>
        </w:rPr>
        <w:t xml:space="preserve">. Nature Microbiology, </w:t>
      </w:r>
      <w:r w:rsidRPr="00C33C1E">
        <w:rPr>
          <w:rFonts w:ascii="Times New Roman" w:eastAsia="Arial Unicode MS" w:hAnsi="Times New Roman" w:cs="Times New Roman"/>
          <w:b/>
          <w:sz w:val="20"/>
          <w:szCs w:val="20"/>
          <w:shd w:val="clear" w:color="auto" w:fill="FFFFFF"/>
        </w:rPr>
        <w:t>4</w:t>
      </w:r>
      <w:r w:rsidRPr="00C33C1E">
        <w:rPr>
          <w:rFonts w:ascii="Times New Roman" w:eastAsia="Arial Unicode MS" w:hAnsi="Times New Roman" w:cs="Times New Roman"/>
          <w:sz w:val="20"/>
          <w:szCs w:val="20"/>
          <w:shd w:val="clear" w:color="auto" w:fill="FFFFFF"/>
        </w:rPr>
        <w:t xml:space="preserve"> (5): 854 - 863.</w:t>
      </w:r>
    </w:p>
    <w:p w14:paraId="0C42F707" w14:textId="77777777" w:rsidR="00C33C1E" w:rsidRPr="00C33C1E" w:rsidRDefault="00C33C1E" w:rsidP="008E2927">
      <w:pPr>
        <w:pStyle w:val="ListParagraph"/>
        <w:numPr>
          <w:ilvl w:val="0"/>
          <w:numId w:val="12"/>
        </w:numPr>
        <w:spacing w:after="0" w:line="240" w:lineRule="auto"/>
        <w:jc w:val="both"/>
        <w:rPr>
          <w:rFonts w:ascii="Times New Roman" w:eastAsia="Arial Unicode MS" w:hAnsi="Times New Roman" w:cs="Times New Roman"/>
          <w:sz w:val="20"/>
          <w:szCs w:val="20"/>
        </w:rPr>
      </w:pPr>
      <w:proofErr w:type="spellStart"/>
      <w:r w:rsidRPr="00C33C1E">
        <w:rPr>
          <w:rFonts w:ascii="Times New Roman" w:eastAsia="Arial Unicode MS" w:hAnsi="Times New Roman" w:cs="Times New Roman"/>
          <w:sz w:val="20"/>
          <w:szCs w:val="20"/>
          <w:shd w:val="clear" w:color="auto" w:fill="FFFFFF"/>
        </w:rPr>
        <w:t>McMeniman</w:t>
      </w:r>
      <w:proofErr w:type="spellEnd"/>
      <w:r w:rsidRPr="00C33C1E">
        <w:rPr>
          <w:rFonts w:ascii="Times New Roman" w:eastAsia="Arial Unicode MS" w:hAnsi="Times New Roman" w:cs="Times New Roman"/>
          <w:sz w:val="20"/>
          <w:szCs w:val="20"/>
          <w:shd w:val="clear" w:color="auto" w:fill="FFFFFF"/>
        </w:rPr>
        <w:t xml:space="preserve">, C. J., Lane, R. V., Cass, B. N., Fong, A. W., Sidhu, M., Wang, Y. F., and O'Neill, S. L. 2009. Stable introduction of a life-shortening Wolbachia infection into the mosquito </w:t>
      </w:r>
      <w:proofErr w:type="spellStart"/>
      <w:r w:rsidRPr="00C33C1E">
        <w:rPr>
          <w:rFonts w:ascii="Times New Roman" w:eastAsia="Arial Unicode MS" w:hAnsi="Times New Roman" w:cs="Times New Roman"/>
          <w:sz w:val="20"/>
          <w:szCs w:val="20"/>
          <w:shd w:val="clear" w:color="auto" w:fill="FFFFFF"/>
        </w:rPr>
        <w:t>Aedesaegypti</w:t>
      </w:r>
      <w:proofErr w:type="spellEnd"/>
      <w:r w:rsidRPr="00C33C1E">
        <w:rPr>
          <w:rFonts w:ascii="Times New Roman" w:eastAsia="Arial Unicode MS" w:hAnsi="Times New Roman" w:cs="Times New Roman"/>
          <w:sz w:val="20"/>
          <w:szCs w:val="20"/>
          <w:shd w:val="clear" w:color="auto" w:fill="FFFFFF"/>
        </w:rPr>
        <w:t>. Science, </w:t>
      </w:r>
      <w:r w:rsidRPr="00C33C1E">
        <w:rPr>
          <w:rFonts w:ascii="Times New Roman" w:eastAsia="Arial Unicode MS" w:hAnsi="Times New Roman" w:cs="Times New Roman"/>
          <w:b/>
          <w:sz w:val="20"/>
          <w:szCs w:val="20"/>
          <w:shd w:val="clear" w:color="auto" w:fill="FFFFFF"/>
        </w:rPr>
        <w:t>323</w:t>
      </w:r>
      <w:r w:rsidRPr="00C33C1E">
        <w:rPr>
          <w:rFonts w:ascii="Times New Roman" w:eastAsia="Arial Unicode MS" w:hAnsi="Times New Roman" w:cs="Times New Roman"/>
          <w:sz w:val="20"/>
          <w:szCs w:val="20"/>
          <w:shd w:val="clear" w:color="auto" w:fill="FFFFFF"/>
        </w:rPr>
        <w:t xml:space="preserve"> (5910): 141 - 144.</w:t>
      </w:r>
    </w:p>
    <w:p w14:paraId="000B8D15" w14:textId="77777777" w:rsidR="00C33C1E" w:rsidRPr="00C33C1E" w:rsidRDefault="00C33C1E" w:rsidP="008E2927">
      <w:pPr>
        <w:pStyle w:val="ListParagraph"/>
        <w:numPr>
          <w:ilvl w:val="0"/>
          <w:numId w:val="12"/>
        </w:numPr>
        <w:spacing w:after="0" w:line="240" w:lineRule="auto"/>
        <w:jc w:val="both"/>
        <w:rPr>
          <w:rFonts w:ascii="Times New Roman" w:eastAsia="Arial Unicode MS" w:hAnsi="Times New Roman" w:cs="Times New Roman"/>
          <w:sz w:val="20"/>
          <w:szCs w:val="20"/>
        </w:rPr>
      </w:pPr>
      <w:r w:rsidRPr="00C33C1E">
        <w:rPr>
          <w:rFonts w:ascii="Times New Roman" w:eastAsia="Arial Unicode MS" w:hAnsi="Times New Roman" w:cs="Times New Roman"/>
          <w:sz w:val="20"/>
          <w:szCs w:val="20"/>
          <w:shd w:val="clear" w:color="auto" w:fill="FFFFFF"/>
        </w:rPr>
        <w:t xml:space="preserve">Medlock, J. M., Hansford, K. M., </w:t>
      </w:r>
      <w:proofErr w:type="spellStart"/>
      <w:r w:rsidRPr="00C33C1E">
        <w:rPr>
          <w:rFonts w:ascii="Times New Roman" w:eastAsia="Arial Unicode MS" w:hAnsi="Times New Roman" w:cs="Times New Roman"/>
          <w:sz w:val="20"/>
          <w:szCs w:val="20"/>
          <w:shd w:val="clear" w:color="auto" w:fill="FFFFFF"/>
        </w:rPr>
        <w:t>Versteirt</w:t>
      </w:r>
      <w:proofErr w:type="spellEnd"/>
      <w:r w:rsidRPr="00C33C1E">
        <w:rPr>
          <w:rFonts w:ascii="Times New Roman" w:eastAsia="Arial Unicode MS" w:hAnsi="Times New Roman" w:cs="Times New Roman"/>
          <w:sz w:val="20"/>
          <w:szCs w:val="20"/>
          <w:shd w:val="clear" w:color="auto" w:fill="FFFFFF"/>
        </w:rPr>
        <w:t xml:space="preserve">, V., Cull, B., Kampen, H., </w:t>
      </w:r>
      <w:proofErr w:type="spellStart"/>
      <w:r w:rsidRPr="00C33C1E">
        <w:rPr>
          <w:rFonts w:ascii="Times New Roman" w:eastAsia="Arial Unicode MS" w:hAnsi="Times New Roman" w:cs="Times New Roman"/>
          <w:sz w:val="20"/>
          <w:szCs w:val="20"/>
          <w:shd w:val="clear" w:color="auto" w:fill="FFFFFF"/>
        </w:rPr>
        <w:t>Fontenille</w:t>
      </w:r>
      <w:proofErr w:type="spellEnd"/>
      <w:r w:rsidRPr="00C33C1E">
        <w:rPr>
          <w:rFonts w:ascii="Times New Roman" w:eastAsia="Arial Unicode MS" w:hAnsi="Times New Roman" w:cs="Times New Roman"/>
          <w:sz w:val="20"/>
          <w:szCs w:val="20"/>
          <w:shd w:val="clear" w:color="auto" w:fill="FFFFFF"/>
        </w:rPr>
        <w:t>, D., and Schaffner, F. 2015. An entomological review of invasive mosquitoes in Europe. Bulletin of Entomological Research, </w:t>
      </w:r>
      <w:r w:rsidRPr="00C33C1E">
        <w:rPr>
          <w:rFonts w:ascii="Times New Roman" w:eastAsia="Arial Unicode MS" w:hAnsi="Times New Roman" w:cs="Times New Roman"/>
          <w:b/>
          <w:sz w:val="20"/>
          <w:szCs w:val="20"/>
          <w:shd w:val="clear" w:color="auto" w:fill="FFFFFF"/>
        </w:rPr>
        <w:t xml:space="preserve">105 </w:t>
      </w:r>
      <w:r w:rsidRPr="00C33C1E">
        <w:rPr>
          <w:rFonts w:ascii="Times New Roman" w:eastAsia="Arial Unicode MS" w:hAnsi="Times New Roman" w:cs="Times New Roman"/>
          <w:sz w:val="20"/>
          <w:szCs w:val="20"/>
          <w:shd w:val="clear" w:color="auto" w:fill="FFFFFF"/>
        </w:rPr>
        <w:t>(6): 637 - 663.</w:t>
      </w:r>
    </w:p>
    <w:p w14:paraId="56300152" w14:textId="77777777" w:rsidR="00C33C1E" w:rsidRPr="00C33C1E" w:rsidRDefault="00C33C1E" w:rsidP="008E2927">
      <w:pPr>
        <w:pStyle w:val="ListParagraph"/>
        <w:numPr>
          <w:ilvl w:val="0"/>
          <w:numId w:val="12"/>
        </w:numPr>
        <w:spacing w:after="0" w:line="240" w:lineRule="auto"/>
        <w:jc w:val="both"/>
        <w:rPr>
          <w:rFonts w:ascii="Times New Roman" w:eastAsia="Arial Unicode MS" w:hAnsi="Times New Roman" w:cs="Times New Roman"/>
          <w:sz w:val="20"/>
          <w:szCs w:val="20"/>
        </w:rPr>
      </w:pPr>
      <w:proofErr w:type="spellStart"/>
      <w:r w:rsidRPr="00C33C1E">
        <w:rPr>
          <w:rFonts w:ascii="Times New Roman" w:eastAsia="Arial Unicode MS" w:hAnsi="Times New Roman" w:cs="Times New Roman"/>
          <w:sz w:val="20"/>
          <w:szCs w:val="20"/>
          <w:shd w:val="clear" w:color="auto" w:fill="FFFFFF"/>
        </w:rPr>
        <w:t>Mendki</w:t>
      </w:r>
      <w:proofErr w:type="spellEnd"/>
      <w:r w:rsidRPr="00C33C1E">
        <w:rPr>
          <w:rFonts w:ascii="Times New Roman" w:eastAsia="Arial Unicode MS" w:hAnsi="Times New Roman" w:cs="Times New Roman"/>
          <w:sz w:val="20"/>
          <w:szCs w:val="20"/>
          <w:shd w:val="clear" w:color="auto" w:fill="FFFFFF"/>
        </w:rPr>
        <w:t>, M. J., Singh, A. P., Tikar, S. N., Parashar, B. D., Veer, V., Shukla, S. V., and Prakash, S. 2015. Repellent activity of N, N-</w:t>
      </w:r>
      <w:proofErr w:type="spellStart"/>
      <w:r w:rsidRPr="00C33C1E">
        <w:rPr>
          <w:rFonts w:ascii="Times New Roman" w:eastAsia="Arial Unicode MS" w:hAnsi="Times New Roman" w:cs="Times New Roman"/>
          <w:sz w:val="20"/>
          <w:szCs w:val="20"/>
          <w:shd w:val="clear" w:color="auto" w:fill="FFFFFF"/>
        </w:rPr>
        <w:t>diethylphenylacetamide</w:t>
      </w:r>
      <w:proofErr w:type="spellEnd"/>
      <w:r w:rsidRPr="00C33C1E">
        <w:rPr>
          <w:rFonts w:ascii="Times New Roman" w:eastAsia="Arial Unicode MS" w:hAnsi="Times New Roman" w:cs="Times New Roman"/>
          <w:sz w:val="20"/>
          <w:szCs w:val="20"/>
          <w:shd w:val="clear" w:color="auto" w:fill="FFFFFF"/>
        </w:rPr>
        <w:t xml:space="preserve"> (DEPA) with essential oils against </w:t>
      </w:r>
      <w:proofErr w:type="spellStart"/>
      <w:r w:rsidRPr="00C33C1E">
        <w:rPr>
          <w:rFonts w:ascii="Times New Roman" w:eastAsia="Arial Unicode MS" w:hAnsi="Times New Roman" w:cs="Times New Roman"/>
          <w:sz w:val="20"/>
          <w:szCs w:val="20"/>
          <w:shd w:val="clear" w:color="auto" w:fill="FFFFFF"/>
        </w:rPr>
        <w:t>Aedesaegypti</w:t>
      </w:r>
      <w:proofErr w:type="spellEnd"/>
      <w:r w:rsidRPr="00C33C1E">
        <w:rPr>
          <w:rFonts w:ascii="Times New Roman" w:eastAsia="Arial Unicode MS" w:hAnsi="Times New Roman" w:cs="Times New Roman"/>
          <w:sz w:val="20"/>
          <w:szCs w:val="20"/>
          <w:shd w:val="clear" w:color="auto" w:fill="FFFFFF"/>
        </w:rPr>
        <w:t>, vector of dengue and chikungunya. International Journal of Mosquito Research, </w:t>
      </w:r>
      <w:r w:rsidRPr="00C33C1E">
        <w:rPr>
          <w:rFonts w:ascii="Times New Roman" w:eastAsia="Arial Unicode MS" w:hAnsi="Times New Roman" w:cs="Times New Roman"/>
          <w:b/>
          <w:sz w:val="20"/>
          <w:szCs w:val="20"/>
          <w:shd w:val="clear" w:color="auto" w:fill="FFFFFF"/>
        </w:rPr>
        <w:t xml:space="preserve">2 </w:t>
      </w:r>
      <w:r w:rsidRPr="00C33C1E">
        <w:rPr>
          <w:rFonts w:ascii="Times New Roman" w:eastAsia="Arial Unicode MS" w:hAnsi="Times New Roman" w:cs="Times New Roman"/>
          <w:sz w:val="20"/>
          <w:szCs w:val="20"/>
          <w:shd w:val="clear" w:color="auto" w:fill="FFFFFF"/>
        </w:rPr>
        <w:t>(1): 17 - 20.</w:t>
      </w:r>
    </w:p>
    <w:p w14:paraId="0AAF8474" w14:textId="77777777" w:rsidR="00C33C1E" w:rsidRPr="00C33C1E" w:rsidRDefault="00C33C1E" w:rsidP="008E2927">
      <w:pPr>
        <w:pStyle w:val="ListParagraph"/>
        <w:numPr>
          <w:ilvl w:val="0"/>
          <w:numId w:val="12"/>
        </w:numPr>
        <w:spacing w:after="0" w:line="240" w:lineRule="auto"/>
        <w:jc w:val="both"/>
        <w:rPr>
          <w:rFonts w:ascii="Times New Roman" w:eastAsia="Arial Unicode MS" w:hAnsi="Times New Roman" w:cs="Times New Roman"/>
          <w:sz w:val="20"/>
          <w:szCs w:val="20"/>
        </w:rPr>
      </w:pPr>
      <w:r w:rsidRPr="00C33C1E">
        <w:rPr>
          <w:rFonts w:ascii="Times New Roman" w:eastAsia="Arial Unicode MS" w:hAnsi="Times New Roman" w:cs="Times New Roman"/>
          <w:sz w:val="20"/>
          <w:szCs w:val="20"/>
          <w:shd w:val="clear" w:color="auto" w:fill="FFFFFF"/>
        </w:rPr>
        <w:t>Naeem-Ullah, U., Akram, W., Suhail, A., and Rana, S. A. 2010. Grouping of different mosquito species on the bases of larval habitats. Pakistan Journal of Agricultural Science, </w:t>
      </w:r>
      <w:r w:rsidRPr="00C33C1E">
        <w:rPr>
          <w:rFonts w:ascii="Times New Roman" w:eastAsia="Arial Unicode MS" w:hAnsi="Times New Roman" w:cs="Times New Roman"/>
          <w:b/>
          <w:sz w:val="20"/>
          <w:szCs w:val="20"/>
          <w:shd w:val="clear" w:color="auto" w:fill="FFFFFF"/>
        </w:rPr>
        <w:t xml:space="preserve">47 </w:t>
      </w:r>
      <w:r w:rsidRPr="00C33C1E">
        <w:rPr>
          <w:rFonts w:ascii="Times New Roman" w:eastAsia="Arial Unicode MS" w:hAnsi="Times New Roman" w:cs="Times New Roman"/>
          <w:sz w:val="20"/>
          <w:szCs w:val="20"/>
          <w:shd w:val="clear" w:color="auto" w:fill="FFFFFF"/>
        </w:rPr>
        <w:t>(2): 124 - 131.</w:t>
      </w:r>
    </w:p>
    <w:p w14:paraId="0A791934" w14:textId="77777777" w:rsidR="00C33C1E" w:rsidRPr="00C33C1E" w:rsidRDefault="00C33C1E" w:rsidP="008E2927">
      <w:pPr>
        <w:pStyle w:val="ListParagraph"/>
        <w:numPr>
          <w:ilvl w:val="0"/>
          <w:numId w:val="12"/>
        </w:numPr>
        <w:tabs>
          <w:tab w:val="left" w:pos="3438"/>
        </w:tabs>
        <w:spacing w:after="0" w:line="240" w:lineRule="auto"/>
        <w:jc w:val="both"/>
        <w:rPr>
          <w:rFonts w:ascii="Times New Roman" w:eastAsia="Arial Unicode MS" w:hAnsi="Times New Roman" w:cs="Times New Roman"/>
          <w:sz w:val="20"/>
          <w:szCs w:val="20"/>
        </w:rPr>
      </w:pPr>
      <w:proofErr w:type="spellStart"/>
      <w:r w:rsidRPr="00C33C1E">
        <w:rPr>
          <w:rFonts w:ascii="Times New Roman" w:eastAsia="Arial Unicode MS" w:hAnsi="Times New Roman" w:cs="Times New Roman"/>
          <w:sz w:val="20"/>
          <w:szCs w:val="20"/>
          <w:shd w:val="clear" w:color="auto" w:fill="FFFFFF"/>
        </w:rPr>
        <w:t>Noutcha</w:t>
      </w:r>
      <w:proofErr w:type="spellEnd"/>
      <w:r w:rsidRPr="00C33C1E">
        <w:rPr>
          <w:rFonts w:ascii="Times New Roman" w:eastAsia="Arial Unicode MS" w:hAnsi="Times New Roman" w:cs="Times New Roman"/>
          <w:sz w:val="20"/>
          <w:szCs w:val="20"/>
          <w:shd w:val="clear" w:color="auto" w:fill="FFFFFF"/>
        </w:rPr>
        <w:t xml:space="preserve">, M. A. E., and </w:t>
      </w:r>
      <w:proofErr w:type="spellStart"/>
      <w:r w:rsidRPr="00C33C1E">
        <w:rPr>
          <w:rFonts w:ascii="Times New Roman" w:eastAsia="Arial Unicode MS" w:hAnsi="Times New Roman" w:cs="Times New Roman"/>
          <w:sz w:val="20"/>
          <w:szCs w:val="20"/>
          <w:shd w:val="clear" w:color="auto" w:fill="FFFFFF"/>
        </w:rPr>
        <w:t>Anumudu</w:t>
      </w:r>
      <w:proofErr w:type="spellEnd"/>
      <w:r w:rsidRPr="00C33C1E">
        <w:rPr>
          <w:rFonts w:ascii="Times New Roman" w:eastAsia="Arial Unicode MS" w:hAnsi="Times New Roman" w:cs="Times New Roman"/>
          <w:sz w:val="20"/>
          <w:szCs w:val="20"/>
          <w:shd w:val="clear" w:color="auto" w:fill="FFFFFF"/>
        </w:rPr>
        <w:t xml:space="preserve">, C. I. 2009. Entomological indices of Anopheles </w:t>
      </w:r>
      <w:proofErr w:type="spellStart"/>
      <w:r w:rsidRPr="00C33C1E">
        <w:rPr>
          <w:rFonts w:ascii="Times New Roman" w:eastAsia="Arial Unicode MS" w:hAnsi="Times New Roman" w:cs="Times New Roman"/>
          <w:sz w:val="20"/>
          <w:szCs w:val="20"/>
          <w:shd w:val="clear" w:color="auto" w:fill="FFFFFF"/>
        </w:rPr>
        <w:t>gambiaesensulato</w:t>
      </w:r>
      <w:proofErr w:type="spellEnd"/>
      <w:r w:rsidRPr="00C33C1E">
        <w:rPr>
          <w:rFonts w:ascii="Times New Roman" w:eastAsia="Arial Unicode MS" w:hAnsi="Times New Roman" w:cs="Times New Roman"/>
          <w:sz w:val="20"/>
          <w:szCs w:val="20"/>
          <w:shd w:val="clear" w:color="auto" w:fill="FFFFFF"/>
        </w:rPr>
        <w:t xml:space="preserve"> at a rural community in south-west Nigeria.</w:t>
      </w:r>
      <w:r w:rsidRPr="00C33C1E">
        <w:rPr>
          <w:rFonts w:ascii="Times New Roman" w:eastAsia="Arial Unicode MS" w:hAnsi="Times New Roman" w:cs="Times New Roman"/>
          <w:sz w:val="20"/>
          <w:szCs w:val="20"/>
        </w:rPr>
        <w:t xml:space="preserve"> Journal of Vector Borne Diseases, </w:t>
      </w:r>
      <w:r w:rsidRPr="00C33C1E">
        <w:rPr>
          <w:rFonts w:ascii="Times New Roman" w:eastAsia="Arial Unicode MS" w:hAnsi="Times New Roman" w:cs="Times New Roman"/>
          <w:b/>
          <w:sz w:val="20"/>
          <w:szCs w:val="20"/>
        </w:rPr>
        <w:t xml:space="preserve">46 </w:t>
      </w:r>
      <w:r w:rsidRPr="00C33C1E">
        <w:rPr>
          <w:rFonts w:ascii="Times New Roman" w:eastAsia="Arial Unicode MS" w:hAnsi="Times New Roman" w:cs="Times New Roman"/>
          <w:sz w:val="20"/>
          <w:szCs w:val="20"/>
        </w:rPr>
        <w:t>(3): 43 - 51.</w:t>
      </w:r>
    </w:p>
    <w:p w14:paraId="62C8A92B" w14:textId="77777777" w:rsidR="00C33C1E" w:rsidRPr="00C33C1E" w:rsidRDefault="00C33C1E" w:rsidP="008E2927">
      <w:pPr>
        <w:pStyle w:val="ListParagraph"/>
        <w:numPr>
          <w:ilvl w:val="0"/>
          <w:numId w:val="12"/>
        </w:numPr>
        <w:spacing w:after="0" w:line="240" w:lineRule="auto"/>
        <w:jc w:val="both"/>
        <w:rPr>
          <w:rFonts w:ascii="Times New Roman" w:eastAsia="Arial Unicode MS" w:hAnsi="Times New Roman" w:cs="Times New Roman"/>
          <w:sz w:val="20"/>
          <w:szCs w:val="20"/>
        </w:rPr>
      </w:pPr>
      <w:r w:rsidRPr="00C33C1E">
        <w:rPr>
          <w:rFonts w:ascii="Times New Roman" w:eastAsia="Arial Unicode MS" w:hAnsi="Times New Roman" w:cs="Times New Roman"/>
          <w:sz w:val="20"/>
          <w:szCs w:val="20"/>
          <w:shd w:val="clear" w:color="auto" w:fill="FFFFFF"/>
        </w:rPr>
        <w:t xml:space="preserve">Reinert, J. F., Harbach, R. E., and Kitching, I. J. 2009. Phylogeny and classification of tribe </w:t>
      </w:r>
      <w:proofErr w:type="spellStart"/>
      <w:r w:rsidRPr="00C33C1E">
        <w:rPr>
          <w:rFonts w:ascii="Times New Roman" w:eastAsia="Arial Unicode MS" w:hAnsi="Times New Roman" w:cs="Times New Roman"/>
          <w:sz w:val="20"/>
          <w:szCs w:val="20"/>
          <w:shd w:val="clear" w:color="auto" w:fill="FFFFFF"/>
        </w:rPr>
        <w:t>Aedini</w:t>
      </w:r>
      <w:proofErr w:type="spellEnd"/>
      <w:r w:rsidRPr="00C33C1E">
        <w:rPr>
          <w:rFonts w:ascii="Times New Roman" w:eastAsia="Arial Unicode MS" w:hAnsi="Times New Roman" w:cs="Times New Roman"/>
          <w:sz w:val="20"/>
          <w:szCs w:val="20"/>
          <w:shd w:val="clear" w:color="auto" w:fill="FFFFFF"/>
        </w:rPr>
        <w:t xml:space="preserve"> (Diptera: Culicidae). Zoological Journal of the Linnean Society, </w:t>
      </w:r>
      <w:r w:rsidRPr="00C33C1E">
        <w:rPr>
          <w:rFonts w:ascii="Times New Roman" w:eastAsia="Arial Unicode MS" w:hAnsi="Times New Roman" w:cs="Times New Roman"/>
          <w:b/>
          <w:sz w:val="20"/>
          <w:szCs w:val="20"/>
          <w:shd w:val="clear" w:color="auto" w:fill="FFFFFF"/>
        </w:rPr>
        <w:t xml:space="preserve">157 </w:t>
      </w:r>
      <w:r w:rsidRPr="00C33C1E">
        <w:rPr>
          <w:rFonts w:ascii="Times New Roman" w:eastAsia="Arial Unicode MS" w:hAnsi="Times New Roman" w:cs="Times New Roman"/>
          <w:sz w:val="20"/>
          <w:szCs w:val="20"/>
          <w:shd w:val="clear" w:color="auto" w:fill="FFFFFF"/>
        </w:rPr>
        <w:t>(4): 700 - 794.</w:t>
      </w:r>
    </w:p>
    <w:p w14:paraId="470EC930" w14:textId="77777777" w:rsidR="00C33C1E" w:rsidRPr="00C33C1E" w:rsidRDefault="00C33C1E" w:rsidP="008E2927">
      <w:pPr>
        <w:pStyle w:val="ListParagraph"/>
        <w:numPr>
          <w:ilvl w:val="0"/>
          <w:numId w:val="12"/>
        </w:numPr>
        <w:spacing w:after="0" w:line="240" w:lineRule="auto"/>
        <w:jc w:val="both"/>
        <w:rPr>
          <w:rFonts w:ascii="Times New Roman" w:eastAsia="Arial Unicode MS" w:hAnsi="Times New Roman" w:cs="Times New Roman"/>
          <w:sz w:val="20"/>
          <w:szCs w:val="20"/>
          <w:shd w:val="clear" w:color="auto" w:fill="FFFFFF"/>
        </w:rPr>
      </w:pPr>
      <w:r w:rsidRPr="00C33C1E">
        <w:rPr>
          <w:rFonts w:ascii="Times New Roman" w:eastAsia="Arial Unicode MS" w:hAnsi="Times New Roman" w:cs="Times New Roman"/>
          <w:sz w:val="20"/>
          <w:szCs w:val="20"/>
          <w:shd w:val="clear" w:color="auto" w:fill="FFFFFF"/>
        </w:rPr>
        <w:t>Rueda, L. M. 2008. Global diversity of mosquitoes (</w:t>
      </w:r>
      <w:proofErr w:type="spellStart"/>
      <w:r w:rsidRPr="00C33C1E">
        <w:rPr>
          <w:rFonts w:ascii="Times New Roman" w:eastAsia="Arial Unicode MS" w:hAnsi="Times New Roman" w:cs="Times New Roman"/>
          <w:sz w:val="20"/>
          <w:szCs w:val="20"/>
          <w:shd w:val="clear" w:color="auto" w:fill="FFFFFF"/>
        </w:rPr>
        <w:t>Insecta</w:t>
      </w:r>
      <w:proofErr w:type="spellEnd"/>
      <w:r w:rsidRPr="00C33C1E">
        <w:rPr>
          <w:rFonts w:ascii="Times New Roman" w:eastAsia="Arial Unicode MS" w:hAnsi="Times New Roman" w:cs="Times New Roman"/>
          <w:sz w:val="20"/>
          <w:szCs w:val="20"/>
          <w:shd w:val="clear" w:color="auto" w:fill="FFFFFF"/>
        </w:rPr>
        <w:t xml:space="preserve">: Diptera: Culicidae) in freshwater. In Freshwater Animal Diversity Assessment. Springer, Dordrecht, </w:t>
      </w:r>
      <w:r w:rsidRPr="00C33C1E">
        <w:rPr>
          <w:rFonts w:ascii="Times New Roman" w:eastAsia="Arial Unicode MS" w:hAnsi="Times New Roman" w:cs="Times New Roman"/>
          <w:b/>
          <w:sz w:val="20"/>
          <w:szCs w:val="20"/>
          <w:shd w:val="clear" w:color="auto" w:fill="FFFFFF"/>
        </w:rPr>
        <w:t xml:space="preserve">198 </w:t>
      </w:r>
      <w:r w:rsidRPr="00C33C1E">
        <w:rPr>
          <w:rFonts w:ascii="Times New Roman" w:eastAsia="Arial Unicode MS" w:hAnsi="Times New Roman" w:cs="Times New Roman"/>
          <w:sz w:val="20"/>
          <w:szCs w:val="20"/>
          <w:shd w:val="clear" w:color="auto" w:fill="FFFFFF"/>
        </w:rPr>
        <w:t>(3): 477 - 487.</w:t>
      </w:r>
    </w:p>
    <w:p w14:paraId="1D4905DD" w14:textId="77777777" w:rsidR="00C33C1E" w:rsidRPr="00C33C1E" w:rsidRDefault="00C33C1E" w:rsidP="008E2927">
      <w:pPr>
        <w:pStyle w:val="ListParagraph"/>
        <w:numPr>
          <w:ilvl w:val="0"/>
          <w:numId w:val="12"/>
        </w:numPr>
        <w:spacing w:after="0" w:line="240" w:lineRule="auto"/>
        <w:jc w:val="both"/>
        <w:rPr>
          <w:rFonts w:ascii="Times New Roman" w:eastAsia="Arial Unicode MS" w:hAnsi="Times New Roman" w:cs="Times New Roman"/>
          <w:sz w:val="20"/>
          <w:szCs w:val="20"/>
        </w:rPr>
      </w:pPr>
      <w:r w:rsidRPr="00C33C1E">
        <w:rPr>
          <w:rFonts w:ascii="Times New Roman" w:eastAsia="Arial Unicode MS" w:hAnsi="Times New Roman" w:cs="Times New Roman"/>
          <w:sz w:val="20"/>
          <w:szCs w:val="20"/>
          <w:shd w:val="clear" w:color="auto" w:fill="FFFFFF"/>
        </w:rPr>
        <w:lastRenderedPageBreak/>
        <w:t>Shaikh, S., Kazmi, S. J. H., and Qureshi, S. 2014. Monitoring the diversity of malaria and dengue vectors in Karachi: studying variation of genera and subgenera of mosquitoes under different ecological conditions. Ecological Processes, </w:t>
      </w:r>
      <w:r w:rsidRPr="00C33C1E">
        <w:rPr>
          <w:rFonts w:ascii="Times New Roman" w:eastAsia="Arial Unicode MS" w:hAnsi="Times New Roman" w:cs="Times New Roman"/>
          <w:b/>
          <w:sz w:val="20"/>
          <w:szCs w:val="20"/>
          <w:shd w:val="clear" w:color="auto" w:fill="FFFFFF"/>
        </w:rPr>
        <w:t xml:space="preserve">3 </w:t>
      </w:r>
      <w:r w:rsidRPr="00C33C1E">
        <w:rPr>
          <w:rFonts w:ascii="Times New Roman" w:eastAsia="Arial Unicode MS" w:hAnsi="Times New Roman" w:cs="Times New Roman"/>
          <w:sz w:val="20"/>
          <w:szCs w:val="20"/>
          <w:shd w:val="clear" w:color="auto" w:fill="FFFFFF"/>
        </w:rPr>
        <w:t>(1):1 - 9.</w:t>
      </w:r>
    </w:p>
    <w:p w14:paraId="1572B772" w14:textId="77777777" w:rsidR="00C33C1E" w:rsidRPr="00C33C1E" w:rsidRDefault="00C33C1E" w:rsidP="008E2927">
      <w:pPr>
        <w:pStyle w:val="ListParagraph"/>
        <w:numPr>
          <w:ilvl w:val="0"/>
          <w:numId w:val="12"/>
        </w:numPr>
        <w:spacing w:after="0" w:line="240" w:lineRule="auto"/>
        <w:jc w:val="both"/>
        <w:rPr>
          <w:rFonts w:ascii="Times New Roman" w:eastAsia="Arial Unicode MS" w:hAnsi="Times New Roman" w:cs="Times New Roman"/>
          <w:sz w:val="20"/>
          <w:szCs w:val="20"/>
        </w:rPr>
      </w:pPr>
      <w:r w:rsidRPr="00C33C1E">
        <w:rPr>
          <w:rFonts w:ascii="Times New Roman" w:eastAsia="Arial Unicode MS" w:hAnsi="Times New Roman" w:cs="Times New Roman"/>
          <w:sz w:val="20"/>
          <w:szCs w:val="20"/>
          <w:shd w:val="clear" w:color="auto" w:fill="FFFFFF"/>
        </w:rPr>
        <w:t xml:space="preserve">Somboon, P., and </w:t>
      </w:r>
      <w:proofErr w:type="spellStart"/>
      <w:r w:rsidRPr="00C33C1E">
        <w:rPr>
          <w:rFonts w:ascii="Times New Roman" w:eastAsia="Arial Unicode MS" w:hAnsi="Times New Roman" w:cs="Times New Roman"/>
          <w:sz w:val="20"/>
          <w:szCs w:val="20"/>
          <w:shd w:val="clear" w:color="auto" w:fill="FFFFFF"/>
        </w:rPr>
        <w:t>Rattanarithikul</w:t>
      </w:r>
      <w:proofErr w:type="spellEnd"/>
      <w:r w:rsidRPr="00C33C1E">
        <w:rPr>
          <w:rFonts w:ascii="Times New Roman" w:eastAsia="Arial Unicode MS" w:hAnsi="Times New Roman" w:cs="Times New Roman"/>
          <w:sz w:val="20"/>
          <w:szCs w:val="20"/>
          <w:shd w:val="clear" w:color="auto" w:fill="FFFFFF"/>
        </w:rPr>
        <w:t>, R. 2013. Mosquito surveys, rearing, preservation of mosquito specimens and identification of Anopheles in Thailand. Ministry of Public Health, Nonthaburi, Thailand,</w:t>
      </w:r>
      <w:r w:rsidRPr="00C33C1E">
        <w:rPr>
          <w:rFonts w:ascii="Times New Roman" w:eastAsia="Arial Unicode MS" w:hAnsi="Times New Roman" w:cs="Times New Roman"/>
          <w:b/>
          <w:sz w:val="20"/>
          <w:szCs w:val="20"/>
          <w:shd w:val="clear" w:color="auto" w:fill="FFFFFF"/>
        </w:rPr>
        <w:t xml:space="preserve"> 47 </w:t>
      </w:r>
      <w:r w:rsidRPr="00C33C1E">
        <w:rPr>
          <w:rFonts w:ascii="Times New Roman" w:eastAsia="Arial Unicode MS" w:hAnsi="Times New Roman" w:cs="Times New Roman"/>
          <w:sz w:val="20"/>
          <w:szCs w:val="20"/>
          <w:shd w:val="clear" w:color="auto" w:fill="FFFFFF"/>
        </w:rPr>
        <w:t>(2): 79 - 153.</w:t>
      </w:r>
    </w:p>
    <w:p w14:paraId="6CF440D1" w14:textId="77777777" w:rsidR="00C33C1E" w:rsidRPr="00C33C1E" w:rsidRDefault="00C33C1E" w:rsidP="008E2927">
      <w:pPr>
        <w:pStyle w:val="ListParagraph"/>
        <w:numPr>
          <w:ilvl w:val="0"/>
          <w:numId w:val="12"/>
        </w:numPr>
        <w:spacing w:after="0" w:line="240" w:lineRule="auto"/>
        <w:jc w:val="both"/>
        <w:rPr>
          <w:rFonts w:ascii="Times New Roman" w:eastAsia="Arial Unicode MS" w:hAnsi="Times New Roman" w:cs="Times New Roman"/>
          <w:sz w:val="20"/>
          <w:szCs w:val="20"/>
        </w:rPr>
      </w:pPr>
      <w:r w:rsidRPr="00C33C1E">
        <w:rPr>
          <w:rFonts w:ascii="Times New Roman" w:eastAsia="Arial Unicode MS" w:hAnsi="Times New Roman" w:cs="Times New Roman"/>
          <w:sz w:val="20"/>
          <w:szCs w:val="20"/>
          <w:shd w:val="clear" w:color="auto" w:fill="FFFFFF"/>
        </w:rPr>
        <w:t xml:space="preserve">Somboon, P., </w:t>
      </w:r>
      <w:proofErr w:type="spellStart"/>
      <w:r w:rsidRPr="00C33C1E">
        <w:rPr>
          <w:rFonts w:ascii="Times New Roman" w:eastAsia="Arial Unicode MS" w:hAnsi="Times New Roman" w:cs="Times New Roman"/>
          <w:sz w:val="20"/>
          <w:szCs w:val="20"/>
          <w:shd w:val="clear" w:color="auto" w:fill="FFFFFF"/>
        </w:rPr>
        <w:t>Thongwat</w:t>
      </w:r>
      <w:proofErr w:type="spellEnd"/>
      <w:r w:rsidRPr="00C33C1E">
        <w:rPr>
          <w:rFonts w:ascii="Times New Roman" w:eastAsia="Arial Unicode MS" w:hAnsi="Times New Roman" w:cs="Times New Roman"/>
          <w:sz w:val="20"/>
          <w:szCs w:val="20"/>
          <w:shd w:val="clear" w:color="auto" w:fill="FFFFFF"/>
        </w:rPr>
        <w:t xml:space="preserve">, D., and Harbach, R. E. 2011. Anopheles (Cellia) </w:t>
      </w:r>
      <w:proofErr w:type="spellStart"/>
      <w:r w:rsidRPr="00C33C1E">
        <w:rPr>
          <w:rFonts w:ascii="Times New Roman" w:eastAsia="Arial Unicode MS" w:hAnsi="Times New Roman" w:cs="Times New Roman"/>
          <w:sz w:val="20"/>
          <w:szCs w:val="20"/>
          <w:shd w:val="clear" w:color="auto" w:fill="FFFFFF"/>
        </w:rPr>
        <w:t>rampae</w:t>
      </w:r>
      <w:proofErr w:type="spellEnd"/>
      <w:r w:rsidRPr="00C33C1E">
        <w:rPr>
          <w:rFonts w:ascii="Times New Roman" w:eastAsia="Arial Unicode MS" w:hAnsi="Times New Roman" w:cs="Times New Roman"/>
          <w:sz w:val="20"/>
          <w:szCs w:val="20"/>
          <w:shd w:val="clear" w:color="auto" w:fill="FFFFFF"/>
        </w:rPr>
        <w:t xml:space="preserve"> n. sp., alias chromosomal form K of the Oriental Maculatus Group (Diptera: Culicidae) in Southeast Asia. Zootaxa, </w:t>
      </w:r>
      <w:r w:rsidRPr="00C33C1E">
        <w:rPr>
          <w:rFonts w:ascii="Times New Roman" w:eastAsia="Arial Unicode MS" w:hAnsi="Times New Roman" w:cs="Times New Roman"/>
          <w:b/>
          <w:sz w:val="20"/>
          <w:szCs w:val="20"/>
          <w:shd w:val="clear" w:color="auto" w:fill="FFFFFF"/>
        </w:rPr>
        <w:t xml:space="preserve">2810 </w:t>
      </w:r>
      <w:r w:rsidRPr="00C33C1E">
        <w:rPr>
          <w:rFonts w:ascii="Times New Roman" w:eastAsia="Arial Unicode MS" w:hAnsi="Times New Roman" w:cs="Times New Roman"/>
          <w:sz w:val="20"/>
          <w:szCs w:val="20"/>
          <w:shd w:val="clear" w:color="auto" w:fill="FFFFFF"/>
        </w:rPr>
        <w:t>(1): 47 - 55.</w:t>
      </w:r>
    </w:p>
    <w:p w14:paraId="716778CD" w14:textId="77777777" w:rsidR="00C33C1E" w:rsidRPr="00C33C1E" w:rsidRDefault="00C33C1E" w:rsidP="008E2927">
      <w:pPr>
        <w:pStyle w:val="ListParagraph"/>
        <w:numPr>
          <w:ilvl w:val="0"/>
          <w:numId w:val="12"/>
        </w:numPr>
        <w:shd w:val="clear" w:color="auto" w:fill="FFFFFF"/>
        <w:spacing w:after="0" w:line="240" w:lineRule="auto"/>
        <w:jc w:val="both"/>
        <w:rPr>
          <w:rFonts w:ascii="Times New Roman" w:eastAsia="Arial Unicode MS" w:hAnsi="Times New Roman" w:cs="Times New Roman"/>
          <w:sz w:val="20"/>
          <w:szCs w:val="20"/>
        </w:rPr>
      </w:pPr>
      <w:r w:rsidRPr="00C33C1E">
        <w:rPr>
          <w:rFonts w:ascii="Times New Roman" w:eastAsia="Arial Unicode MS" w:hAnsi="Times New Roman" w:cs="Times New Roman"/>
          <w:sz w:val="20"/>
          <w:szCs w:val="20"/>
        </w:rPr>
        <w:t xml:space="preserve">UD DIN, M. and KHAN, I.A. 2015. Species composition, relative abundance and habitats of mosquito fauna of District Upper Dir, Khyber Pakhtunkhwa-Pakistan. Journal of Entomology and Zoology Studies, </w:t>
      </w:r>
      <w:r w:rsidRPr="00C33C1E">
        <w:rPr>
          <w:rFonts w:ascii="Times New Roman" w:eastAsia="Arial Unicode MS" w:hAnsi="Times New Roman" w:cs="Times New Roman"/>
          <w:b/>
          <w:sz w:val="20"/>
          <w:szCs w:val="20"/>
        </w:rPr>
        <w:t>3</w:t>
      </w:r>
      <w:r w:rsidRPr="00C33C1E">
        <w:rPr>
          <w:rFonts w:ascii="Times New Roman" w:eastAsia="Arial Unicode MS" w:hAnsi="Times New Roman" w:cs="Times New Roman"/>
          <w:sz w:val="20"/>
          <w:szCs w:val="20"/>
        </w:rPr>
        <w:t xml:space="preserve"> (5): 447 - 450.</w:t>
      </w:r>
    </w:p>
    <w:p w14:paraId="29923973" w14:textId="77777777" w:rsidR="00C33C1E" w:rsidRPr="000F713F" w:rsidRDefault="00C33C1E" w:rsidP="008E2927">
      <w:pPr>
        <w:pStyle w:val="ListParagraph"/>
        <w:numPr>
          <w:ilvl w:val="0"/>
          <w:numId w:val="12"/>
        </w:numPr>
        <w:tabs>
          <w:tab w:val="left" w:pos="3438"/>
        </w:tabs>
        <w:spacing w:after="0" w:line="240" w:lineRule="auto"/>
        <w:jc w:val="both"/>
        <w:rPr>
          <w:rFonts w:ascii="Times New Roman" w:eastAsia="Arial Unicode MS" w:hAnsi="Times New Roman" w:cs="Times New Roman"/>
          <w:sz w:val="20"/>
          <w:szCs w:val="20"/>
        </w:rPr>
      </w:pPr>
      <w:proofErr w:type="spellStart"/>
      <w:r w:rsidRPr="000F713F">
        <w:rPr>
          <w:rFonts w:ascii="Times New Roman" w:eastAsia="Arial Unicode MS" w:hAnsi="Times New Roman" w:cs="Times New Roman"/>
          <w:sz w:val="20"/>
          <w:szCs w:val="20"/>
          <w:shd w:val="clear" w:color="auto" w:fill="FFFFFF"/>
        </w:rPr>
        <w:t>Wanji</w:t>
      </w:r>
      <w:proofErr w:type="spellEnd"/>
      <w:r w:rsidRPr="000F713F">
        <w:rPr>
          <w:rFonts w:ascii="Times New Roman" w:eastAsia="Arial Unicode MS" w:hAnsi="Times New Roman" w:cs="Times New Roman"/>
          <w:sz w:val="20"/>
          <w:szCs w:val="20"/>
          <w:shd w:val="clear" w:color="auto" w:fill="FFFFFF"/>
        </w:rPr>
        <w:t xml:space="preserve">, S., Mafo, F. F., </w:t>
      </w:r>
      <w:proofErr w:type="spellStart"/>
      <w:r w:rsidRPr="000F713F">
        <w:rPr>
          <w:rFonts w:ascii="Times New Roman" w:eastAsia="Arial Unicode MS" w:hAnsi="Times New Roman" w:cs="Times New Roman"/>
          <w:sz w:val="20"/>
          <w:szCs w:val="20"/>
          <w:shd w:val="clear" w:color="auto" w:fill="FFFFFF"/>
        </w:rPr>
        <w:t>Tendongfor</w:t>
      </w:r>
      <w:proofErr w:type="spellEnd"/>
      <w:r w:rsidRPr="000F713F">
        <w:rPr>
          <w:rFonts w:ascii="Times New Roman" w:eastAsia="Arial Unicode MS" w:hAnsi="Times New Roman" w:cs="Times New Roman"/>
          <w:sz w:val="20"/>
          <w:szCs w:val="20"/>
          <w:shd w:val="clear" w:color="auto" w:fill="FFFFFF"/>
        </w:rPr>
        <w:t xml:space="preserve">, N., Tanga, M. C., Tchuente, F., Bilong, C. B., and </w:t>
      </w:r>
      <w:proofErr w:type="spellStart"/>
      <w:r w:rsidRPr="000F713F">
        <w:rPr>
          <w:rFonts w:ascii="Times New Roman" w:eastAsia="Arial Unicode MS" w:hAnsi="Times New Roman" w:cs="Times New Roman"/>
          <w:sz w:val="20"/>
          <w:szCs w:val="20"/>
          <w:shd w:val="clear" w:color="auto" w:fill="FFFFFF"/>
        </w:rPr>
        <w:t>Njine</w:t>
      </w:r>
      <w:proofErr w:type="spellEnd"/>
      <w:r w:rsidRPr="000F713F">
        <w:rPr>
          <w:rFonts w:ascii="Times New Roman" w:eastAsia="Arial Unicode MS" w:hAnsi="Times New Roman" w:cs="Times New Roman"/>
          <w:sz w:val="20"/>
          <w:szCs w:val="20"/>
          <w:shd w:val="clear" w:color="auto" w:fill="FFFFFF"/>
        </w:rPr>
        <w:t>, T. 2009. Spatial distribution, environmental and physicochemical characterization of Anopheles breeding sites in the Mount Cameroon region. Journal of Vector Borne Diseases, </w:t>
      </w:r>
      <w:r w:rsidRPr="000F713F">
        <w:rPr>
          <w:rFonts w:ascii="Times New Roman" w:eastAsia="Arial Unicode MS" w:hAnsi="Times New Roman" w:cs="Times New Roman"/>
          <w:b/>
          <w:sz w:val="20"/>
          <w:szCs w:val="20"/>
          <w:shd w:val="clear" w:color="auto" w:fill="FFFFFF"/>
        </w:rPr>
        <w:t xml:space="preserve">46 </w:t>
      </w:r>
      <w:r w:rsidRPr="000F713F">
        <w:rPr>
          <w:rFonts w:ascii="Times New Roman" w:eastAsia="Arial Unicode MS" w:hAnsi="Times New Roman" w:cs="Times New Roman"/>
          <w:sz w:val="20"/>
          <w:szCs w:val="20"/>
          <w:shd w:val="clear" w:color="auto" w:fill="FFFFFF"/>
        </w:rPr>
        <w:t>(1): 75 - 80</w:t>
      </w:r>
    </w:p>
    <w:p w14:paraId="69B2B6AF" w14:textId="77777777" w:rsidR="004A1A6B" w:rsidRPr="00C33C1E" w:rsidRDefault="004A1A6B" w:rsidP="00C33C1E">
      <w:pPr>
        <w:pStyle w:val="BodyText"/>
        <w:spacing w:before="0" w:beforeAutospacing="0" w:after="0" w:afterAutospacing="0" w:line="240" w:lineRule="auto"/>
        <w:contextualSpacing/>
        <w:jc w:val="center"/>
        <w:rPr>
          <w:sz w:val="20"/>
          <w:szCs w:val="20"/>
        </w:rPr>
      </w:pPr>
    </w:p>
    <w:sectPr w:rsidR="004A1A6B" w:rsidRPr="00C33C1E" w:rsidSect="000F713F">
      <w:type w:val="continuous"/>
      <w:pgSz w:w="11906" w:h="16838" w:code="9"/>
      <w:pgMar w:top="1440" w:right="1440" w:bottom="1440" w:left="1440" w:header="727" w:footer="10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CD06B" w14:textId="77777777" w:rsidR="00271D5B" w:rsidRDefault="00271D5B" w:rsidP="00863805">
      <w:pPr>
        <w:spacing w:after="0" w:line="240" w:lineRule="auto"/>
      </w:pPr>
      <w:r>
        <w:separator/>
      </w:r>
    </w:p>
  </w:endnote>
  <w:endnote w:type="continuationSeparator" w:id="0">
    <w:p w14:paraId="419B1415" w14:textId="77777777" w:rsidR="00271D5B" w:rsidRDefault="00271D5B" w:rsidP="0086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114E9" w14:textId="77777777" w:rsidR="000F713F" w:rsidRDefault="000F713F" w:rsidP="000F713F">
    <w:pPr>
      <w:pStyle w:val="Footer"/>
      <w:pBdr>
        <w:top w:val="thinThickSmallGap" w:sz="24" w:space="1" w:color="823B0B" w:themeColor="accent2" w:themeShade="7F"/>
      </w:pBdr>
      <w:rPr>
        <w:rFonts w:asciiTheme="majorHAnsi" w:hAnsiTheme="majorHAnsi"/>
      </w:rPr>
    </w:pPr>
    <w:hyperlink r:id="rId1" w:history="1">
      <w:r>
        <w:rPr>
          <w:rStyle w:val="Hyperlink"/>
        </w:rPr>
        <w:t>https://academia.edu.pk/index.php/hsj</w:t>
      </w:r>
    </w:hyperlink>
    <w:r>
      <w:tab/>
    </w:r>
    <w:r>
      <w:rPr>
        <w:rFonts w:asciiTheme="majorHAnsi" w:hAnsiTheme="majorHAnsi"/>
      </w:rPr>
      <w:ptab w:relativeTo="margin" w:alignment="right" w:leader="none"/>
    </w:r>
    <w:r>
      <w:rPr>
        <w:rFonts w:asciiTheme="majorHAnsi" w:hAnsiTheme="majorHAnsi"/>
      </w:rPr>
      <w:t xml:space="preserve"> </w:t>
    </w:r>
    <w:r>
      <w:rPr>
        <w:rFonts w:ascii="Times New Roman" w:hAnsi="Times New Roman"/>
        <w:color w:val="0462C1"/>
        <w:spacing w:val="-2"/>
      </w:rPr>
      <w:t xml:space="preserve">Page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D04C7">
      <w:rPr>
        <w:caps/>
        <w:noProof/>
        <w:color w:val="5B9BD5" w:themeColor="accent1"/>
      </w:rPr>
      <w:t>6</w:t>
    </w:r>
    <w:r>
      <w:rPr>
        <w:caps/>
        <w:noProof/>
        <w:color w:val="5B9BD5" w:themeColor="accent1"/>
      </w:rPr>
      <w:fldChar w:fldCharType="end"/>
    </w:r>
  </w:p>
  <w:p w14:paraId="36BC0A0F" w14:textId="77777777" w:rsidR="000F713F" w:rsidRDefault="000F7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571EF" w14:textId="77777777" w:rsidR="000F713F" w:rsidRDefault="000F713F" w:rsidP="000F713F">
    <w:pPr>
      <w:pStyle w:val="Footer"/>
      <w:pBdr>
        <w:top w:val="thinThickSmallGap" w:sz="24" w:space="1" w:color="823B0B" w:themeColor="accent2" w:themeShade="7F"/>
      </w:pBdr>
      <w:rPr>
        <w:rFonts w:asciiTheme="majorHAnsi" w:hAnsiTheme="majorHAnsi"/>
      </w:rPr>
    </w:pPr>
    <w:hyperlink r:id="rId1" w:history="1">
      <w:r>
        <w:rPr>
          <w:rStyle w:val="Hyperlink"/>
        </w:rPr>
        <w:t>https://academia.edu.pk/index.php/hsj</w:t>
      </w:r>
    </w:hyperlink>
    <w:r>
      <w:tab/>
    </w:r>
    <w:r>
      <w:rPr>
        <w:rFonts w:asciiTheme="majorHAnsi" w:hAnsiTheme="majorHAnsi"/>
      </w:rPr>
      <w:ptab w:relativeTo="margin" w:alignment="right" w:leader="none"/>
    </w:r>
    <w:r>
      <w:rPr>
        <w:rFonts w:asciiTheme="majorHAnsi" w:hAnsiTheme="majorHAnsi"/>
      </w:rPr>
      <w:t xml:space="preserve"> </w:t>
    </w:r>
    <w:r>
      <w:rPr>
        <w:rFonts w:ascii="Times New Roman" w:hAnsi="Times New Roman"/>
        <w:color w:val="0462C1"/>
        <w:spacing w:val="-2"/>
      </w:rPr>
      <w:t xml:space="preserve">Page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D04C7">
      <w:rPr>
        <w:caps/>
        <w:noProof/>
        <w:color w:val="5B9BD5" w:themeColor="accent1"/>
      </w:rPr>
      <w:t>5</w:t>
    </w:r>
    <w:r>
      <w:rPr>
        <w:caps/>
        <w:noProof/>
        <w:color w:val="5B9BD5" w:themeColor="accent1"/>
      </w:rPr>
      <w:fldChar w:fldCharType="end"/>
    </w:r>
  </w:p>
  <w:p w14:paraId="61F0DA47" w14:textId="77777777" w:rsidR="000F713F" w:rsidRDefault="000F7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885D9" w14:textId="77777777" w:rsidR="008E2927" w:rsidRDefault="008E29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221D" w14:textId="77777777" w:rsidR="00467796" w:rsidRPr="00467796" w:rsidRDefault="00467796" w:rsidP="00467796">
    <w:pPr>
      <w:pStyle w:val="Footer"/>
      <w:tabs>
        <w:tab w:val="clear" w:pos="4680"/>
        <w:tab w:val="clear" w:pos="9360"/>
      </w:tabs>
      <w:jc w:val="center"/>
      <w:rPr>
        <w:caps/>
        <w:noProof/>
        <w:color w:val="5B9BD5" w:themeColor="accent1"/>
      </w:rPr>
    </w:pPr>
    <w:hyperlink r:id="rId1" w:history="1">
      <w:r w:rsidRPr="00145D4F">
        <w:rPr>
          <w:rStyle w:val="Hyperlink"/>
          <w:rFonts w:ascii="Times New Roman" w:hAnsi="Times New Roman"/>
          <w:spacing w:val="-2"/>
        </w:rPr>
        <w:t>https://scholarclub.org/index.php/ApexMed</w:t>
      </w:r>
    </w:hyperlink>
    <w:r w:rsidRPr="00145D4F">
      <w:rPr>
        <w:rFonts w:ascii="Times New Roman" w:hAnsi="Times New Roman"/>
        <w:color w:val="0462C1"/>
        <w:spacing w:val="-2"/>
      </w:rPr>
      <w:tab/>
    </w:r>
    <w:r w:rsidRPr="00145D4F">
      <w:rPr>
        <w:rFonts w:ascii="Times New Roman" w:hAnsi="Times New Roman"/>
        <w:color w:val="0462C1"/>
        <w:spacing w:val="-2"/>
      </w:rPr>
      <w:tab/>
    </w:r>
    <w:r w:rsidRPr="00145D4F">
      <w:rPr>
        <w:rFonts w:ascii="Times New Roman" w:hAnsi="Times New Roman"/>
        <w:color w:val="0462C1"/>
        <w:spacing w:val="-2"/>
      </w:rPr>
      <w:tab/>
    </w:r>
    <w:r w:rsidRPr="00145D4F">
      <w:rPr>
        <w:rFonts w:ascii="Times New Roman" w:hAnsi="Times New Roman"/>
        <w:color w:val="0462C1"/>
        <w:spacing w:val="-2"/>
      </w:rPr>
      <w:tab/>
    </w:r>
    <w:r w:rsidRPr="00145D4F">
      <w:rPr>
        <w:rFonts w:ascii="Times New Roman" w:hAnsi="Times New Roman"/>
        <w:color w:val="0462C1"/>
        <w:spacing w:val="-2"/>
      </w:rPr>
      <w:tab/>
    </w:r>
    <w:r w:rsidRPr="00145D4F">
      <w:rPr>
        <w:rFonts w:ascii="Times New Roman" w:hAnsi="Times New Roman"/>
        <w:color w:val="0462C1"/>
        <w:spacing w:val="-2"/>
      </w:rPr>
      <w:tab/>
      <w:t xml:space="preserve">Page </w:t>
    </w:r>
    <w:r w:rsidR="0059730A" w:rsidRPr="008E2927">
      <w:rPr>
        <w:rFonts w:ascii="Times New Roman" w:hAnsi="Times New Roman"/>
        <w:color w:val="0462C1"/>
        <w:spacing w:val="-2"/>
      </w:rPr>
      <w:fldChar w:fldCharType="begin"/>
    </w:r>
    <w:r w:rsidRPr="008E2927">
      <w:rPr>
        <w:rFonts w:ascii="Times New Roman" w:hAnsi="Times New Roman"/>
        <w:color w:val="0462C1"/>
        <w:spacing w:val="-2"/>
      </w:rPr>
      <w:instrText xml:space="preserve"> PAGE   \* MERGEFORMAT </w:instrText>
    </w:r>
    <w:r w:rsidR="0059730A" w:rsidRPr="008E2927">
      <w:rPr>
        <w:rFonts w:ascii="Times New Roman" w:hAnsi="Times New Roman"/>
        <w:color w:val="0462C1"/>
        <w:spacing w:val="-2"/>
      </w:rPr>
      <w:fldChar w:fldCharType="separate"/>
    </w:r>
    <w:r w:rsidR="006D04C7" w:rsidRPr="008E2927">
      <w:rPr>
        <w:rFonts w:ascii="Times New Roman" w:hAnsi="Times New Roman"/>
        <w:color w:val="0462C1"/>
        <w:spacing w:val="-2"/>
      </w:rPr>
      <w:t>12</w:t>
    </w:r>
    <w:r w:rsidR="0059730A" w:rsidRPr="008E2927">
      <w:rPr>
        <w:rFonts w:ascii="Times New Roman" w:hAnsi="Times New Roman"/>
        <w:color w:val="0462C1"/>
        <w:spacing w:val="-2"/>
      </w:rPr>
      <w:fldChar w:fldCharType="end"/>
    </w:r>
  </w:p>
  <w:p w14:paraId="2BBB86FB" w14:textId="77777777" w:rsidR="00467796" w:rsidRDefault="004677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DC1F" w14:textId="77777777" w:rsidR="00467796" w:rsidRDefault="00467796" w:rsidP="00467796">
    <w:pPr>
      <w:pStyle w:val="Footer"/>
      <w:tabs>
        <w:tab w:val="clear" w:pos="4680"/>
        <w:tab w:val="clear" w:pos="9360"/>
      </w:tabs>
      <w:jc w:val="center"/>
      <w:rPr>
        <w:rFonts w:ascii="Times New Roman" w:hAnsi="Times New Roman"/>
        <w:color w:val="0462C1"/>
        <w:spacing w:val="-2"/>
        <w:u w:val="single"/>
      </w:rPr>
    </w:pPr>
    <w:bookmarkStart w:id="0" w:name="_Hlk201513317"/>
    <w:bookmarkEnd w:id="0"/>
  </w:p>
  <w:p w14:paraId="7C2B6ADF" w14:textId="77777777" w:rsidR="00863805" w:rsidRPr="000F713F" w:rsidRDefault="000F713F" w:rsidP="000F713F">
    <w:pPr>
      <w:pStyle w:val="Footer"/>
      <w:pBdr>
        <w:top w:val="thinThickSmallGap" w:sz="24" w:space="1" w:color="823B0B" w:themeColor="accent2" w:themeShade="7F"/>
      </w:pBdr>
      <w:rPr>
        <w:rFonts w:asciiTheme="majorHAnsi" w:hAnsiTheme="majorHAnsi"/>
      </w:rPr>
    </w:pPr>
    <w:hyperlink r:id="rId1" w:history="1">
      <w:r>
        <w:rPr>
          <w:rStyle w:val="Hyperlink"/>
        </w:rPr>
        <w:t>https://academia.edu.pk/index.php/hsj</w:t>
      </w:r>
    </w:hyperlink>
    <w:r>
      <w:tab/>
    </w:r>
    <w:r>
      <w:rPr>
        <w:rFonts w:asciiTheme="majorHAnsi" w:hAnsiTheme="majorHAnsi"/>
      </w:rPr>
      <w:ptab w:relativeTo="margin" w:alignment="right" w:leader="none"/>
    </w:r>
    <w:r>
      <w:rPr>
        <w:rFonts w:asciiTheme="majorHAnsi" w:hAnsiTheme="majorHAnsi"/>
      </w:rPr>
      <w:t xml:space="preserve"> </w:t>
    </w:r>
    <w:r>
      <w:rPr>
        <w:rFonts w:ascii="Times New Roman" w:hAnsi="Times New Roman"/>
        <w:color w:val="0462C1"/>
        <w:spacing w:val="-2"/>
      </w:rPr>
      <w:t xml:space="preserve">Page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D04C7">
      <w:rPr>
        <w:caps/>
        <w:noProof/>
        <w:color w:val="5B9BD5" w:themeColor="accent1"/>
      </w:rPr>
      <w:t>11</w:t>
    </w:r>
    <w:r>
      <w:rPr>
        <w:caps/>
        <w:noProof/>
        <w:color w:val="5B9BD5" w:themeColor="accent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423645"/>
      <w:docPartObj>
        <w:docPartGallery w:val="Page Numbers (Bottom of Page)"/>
        <w:docPartUnique/>
      </w:docPartObj>
    </w:sdtPr>
    <w:sdtEndPr>
      <w:rPr>
        <w:noProof/>
      </w:rPr>
    </w:sdtEndPr>
    <w:sdtContent>
      <w:p w14:paraId="43FAC70F" w14:textId="77777777" w:rsidR="00C71B72" w:rsidRDefault="0059730A">
        <w:pPr>
          <w:pStyle w:val="Footer"/>
        </w:pPr>
        <w:r>
          <w:fldChar w:fldCharType="begin"/>
        </w:r>
        <w:r w:rsidR="00C71B72">
          <w:instrText xml:space="preserve"> PAGE   \* MERGEFORMAT </w:instrText>
        </w:r>
        <w:r>
          <w:fldChar w:fldCharType="separate"/>
        </w:r>
        <w:r w:rsidR="00C33C1E">
          <w:rPr>
            <w:noProof/>
          </w:rPr>
          <w:t>107</w:t>
        </w:r>
        <w:r>
          <w:rPr>
            <w:noProof/>
          </w:rPr>
          <w:fldChar w:fldCharType="end"/>
        </w:r>
      </w:p>
    </w:sdtContent>
  </w:sdt>
  <w:p w14:paraId="06B370D8" w14:textId="77777777" w:rsidR="00C71B72" w:rsidRDefault="00C71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17CBA" w14:textId="77777777" w:rsidR="00271D5B" w:rsidRDefault="00271D5B" w:rsidP="00863805">
      <w:pPr>
        <w:spacing w:after="0" w:line="240" w:lineRule="auto"/>
      </w:pPr>
      <w:r>
        <w:separator/>
      </w:r>
    </w:p>
  </w:footnote>
  <w:footnote w:type="continuationSeparator" w:id="0">
    <w:p w14:paraId="50BA54C9" w14:textId="77777777" w:rsidR="00271D5B" w:rsidRDefault="00271D5B" w:rsidP="00863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CE1CD" w14:textId="30F5C76D" w:rsidR="008E2927" w:rsidRDefault="008E2927">
    <w:pPr>
      <w:pStyle w:val="Header"/>
    </w:pPr>
    <w:r w:rsidRPr="00735791">
      <w:rPr>
        <w:rFonts w:ascii="Times New Roman" w:hAnsi="Times New Roman" w:cs="Times New Roman"/>
        <w:sz w:val="20"/>
        <w:szCs w:val="20"/>
      </w:rPr>
      <w:t xml:space="preserve">ACADEMIA Health Sphere Journal Vol 1(1) 2025. </w:t>
    </w:r>
    <w:r>
      <w:rPr>
        <w:rFonts w:ascii="Times New Roman" w:hAnsi="Times New Roman" w:cs="Times New Roman"/>
        <w:sz w:val="20"/>
        <w:szCs w:val="20"/>
      </w:rPr>
      <w:t>27-34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177"/>
      <w:docPartObj>
        <w:docPartGallery w:val="Page Numbers (Top of Page)"/>
        <w:docPartUnique/>
      </w:docPartObj>
    </w:sdtPr>
    <w:sdtContent>
      <w:p w14:paraId="74F1F8A8" w14:textId="77777777" w:rsidR="00C33C1E" w:rsidRDefault="00000000">
        <w:pPr>
          <w:pStyle w:val="Header"/>
          <w:jc w:val="right"/>
        </w:pPr>
      </w:p>
    </w:sdtContent>
  </w:sdt>
  <w:p w14:paraId="01DD34C1" w14:textId="77777777" w:rsidR="00C33C1E" w:rsidRDefault="00C33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22EA" w14:textId="77777777" w:rsidR="008E2927" w:rsidRDefault="008E29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93CB5" w14:textId="77777777" w:rsidR="00863805" w:rsidRDefault="00863805" w:rsidP="00D33073">
    <w:pPr>
      <w:pStyle w:val="BodyText"/>
      <w:tabs>
        <w:tab w:val="left" w:pos="1320"/>
        <w:tab w:val="left" w:pos="1755"/>
      </w:tabs>
      <w:spacing w:line="14" w:lineRule="auto"/>
      <w:jc w:val="left"/>
      <w:rPr>
        <w:sz w:val="20"/>
      </w:rPr>
    </w:pPr>
    <w:r>
      <w:rPr>
        <w:sz w:val="20"/>
      </w:rPr>
      <w:tab/>
    </w:r>
    <w:r w:rsidR="00D33073">
      <w:rPr>
        <w:sz w:val="20"/>
      </w:rPr>
      <w:tab/>
    </w:r>
  </w:p>
  <w:p w14:paraId="0A7AC97E" w14:textId="77777777" w:rsidR="00467796" w:rsidRPr="00B473C3" w:rsidRDefault="00467796" w:rsidP="00467796">
    <w:pPr>
      <w:pStyle w:val="Header"/>
      <w:rPr>
        <w:rFonts w:ascii="Times New Roman" w:hAnsi="Times New Roman" w:cs="Times New Roman"/>
      </w:rPr>
    </w:pPr>
    <w:r>
      <w:rPr>
        <w:rFonts w:ascii="Times New Roman" w:hAnsi="Times New Roman" w:cs="Times New Roman"/>
      </w:rPr>
      <w:t>Health Sphere Journal</w:t>
    </w:r>
    <w:r w:rsidRPr="00B12DD9">
      <w:rPr>
        <w:rFonts w:ascii="Times New Roman" w:hAnsi="Times New Roman" w:cs="Times New Roman"/>
      </w:rPr>
      <w:t xml:space="preserve"> Vol 1(1) 2025. </w:t>
    </w:r>
    <w:r>
      <w:rPr>
        <w:rFonts w:ascii="Times New Roman" w:hAnsi="Times New Roman" w:cs="Times New Roman"/>
      </w:rPr>
      <w:t>1-15</w:t>
    </w:r>
  </w:p>
  <w:p w14:paraId="2390A32B" w14:textId="77777777" w:rsidR="00D33073" w:rsidRDefault="00D33073" w:rsidP="00D33073">
    <w:pPr>
      <w:tabs>
        <w:tab w:val="left" w:pos="2925"/>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98B2" w14:textId="77777777" w:rsidR="00C71B72" w:rsidRPr="0074536C" w:rsidRDefault="00C71B72" w:rsidP="00C71B72">
    <w:pPr>
      <w:pStyle w:val="Header"/>
      <w:rPr>
        <w:rFonts w:ascii="Times New Roman" w:hAnsi="Times New Roman" w:cs="Times New Roman"/>
        <w:b/>
        <w:sz w:val="24"/>
        <w:szCs w:val="24"/>
      </w:rPr>
    </w:pPr>
    <w:bookmarkStart w:id="1" w:name="_Hlk201513234"/>
    <w:bookmarkStart w:id="2" w:name="_Hlk201513235"/>
    <w:r>
      <w:rPr>
        <w:rFonts w:ascii="Times New Roman" w:hAnsi="Times New Roman" w:cs="Times New Roman"/>
        <w:b/>
        <w:sz w:val="24"/>
        <w:szCs w:val="24"/>
      </w:rPr>
      <w:t xml:space="preserve">Health Sphere Journal </w:t>
    </w:r>
    <w:r w:rsidRPr="0074536C">
      <w:rPr>
        <w:rFonts w:ascii="Times New Roman" w:hAnsi="Times New Roman" w:cs="Times New Roman"/>
        <w:b/>
        <w:sz w:val="24"/>
        <w:szCs w:val="24"/>
      </w:rPr>
      <w:t>Vol 1(1) 2025. 25-35</w:t>
    </w:r>
    <w:bookmarkEnd w:id="1"/>
    <w:bookmarkEnd w:id="2"/>
  </w:p>
  <w:p w14:paraId="233E925F" w14:textId="77777777" w:rsidR="00C71B72" w:rsidRDefault="00C71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D3A3B"/>
    <w:multiLevelType w:val="multilevel"/>
    <w:tmpl w:val="6D96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6633A"/>
    <w:multiLevelType w:val="hybridMultilevel"/>
    <w:tmpl w:val="7A68687E"/>
    <w:lvl w:ilvl="0" w:tplc="200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CA4E60"/>
    <w:multiLevelType w:val="hybridMultilevel"/>
    <w:tmpl w:val="5162B4BA"/>
    <w:lvl w:ilvl="0" w:tplc="E2A0CBC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C2A4F"/>
    <w:multiLevelType w:val="hybridMultilevel"/>
    <w:tmpl w:val="CC1A9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53E9"/>
    <w:multiLevelType w:val="hybridMultilevel"/>
    <w:tmpl w:val="A86E276C"/>
    <w:lvl w:ilvl="0" w:tplc="552014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211F9"/>
    <w:multiLevelType w:val="multilevel"/>
    <w:tmpl w:val="6BC01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B24028"/>
    <w:multiLevelType w:val="multilevel"/>
    <w:tmpl w:val="0E84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F01C0"/>
    <w:multiLevelType w:val="multilevel"/>
    <w:tmpl w:val="BB22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216EF1"/>
    <w:multiLevelType w:val="hybridMultilevel"/>
    <w:tmpl w:val="B7247082"/>
    <w:lvl w:ilvl="0" w:tplc="9FF6360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8914F2"/>
    <w:multiLevelType w:val="hybridMultilevel"/>
    <w:tmpl w:val="65C0F3FC"/>
    <w:lvl w:ilvl="0" w:tplc="84BE0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067ADB"/>
    <w:multiLevelType w:val="hybridMultilevel"/>
    <w:tmpl w:val="5FE68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752523"/>
    <w:multiLevelType w:val="hybridMultilevel"/>
    <w:tmpl w:val="CD5E4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78384599">
    <w:abstractNumId w:val="2"/>
  </w:num>
  <w:num w:numId="2" w16cid:durableId="1250118178">
    <w:abstractNumId w:val="4"/>
  </w:num>
  <w:num w:numId="3" w16cid:durableId="1158573834">
    <w:abstractNumId w:val="9"/>
  </w:num>
  <w:num w:numId="4" w16cid:durableId="1735661993">
    <w:abstractNumId w:val="8"/>
  </w:num>
  <w:num w:numId="5" w16cid:durableId="1578511808">
    <w:abstractNumId w:val="3"/>
  </w:num>
  <w:num w:numId="6" w16cid:durableId="518659810">
    <w:abstractNumId w:val="7"/>
  </w:num>
  <w:num w:numId="7" w16cid:durableId="2113742961">
    <w:abstractNumId w:val="10"/>
  </w:num>
  <w:num w:numId="8" w16cid:durableId="1998998689">
    <w:abstractNumId w:val="0"/>
  </w:num>
  <w:num w:numId="9" w16cid:durableId="722405038">
    <w:abstractNumId w:val="5"/>
  </w:num>
  <w:num w:numId="10" w16cid:durableId="778180324">
    <w:abstractNumId w:val="6"/>
  </w:num>
  <w:num w:numId="11" w16cid:durableId="2135518950">
    <w:abstractNumId w:val="11"/>
  </w:num>
  <w:num w:numId="12" w16cid:durableId="1767991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MwMjQyMDA0MDI1MTJR0lEKTi0uzszPAykwNK4FAP8ZfrwtAAAA"/>
  </w:docVars>
  <w:rsids>
    <w:rsidRoot w:val="009A5F9C"/>
    <w:rsid w:val="00001D84"/>
    <w:rsid w:val="000049F2"/>
    <w:rsid w:val="00031CD3"/>
    <w:rsid w:val="00042762"/>
    <w:rsid w:val="00043016"/>
    <w:rsid w:val="00044C91"/>
    <w:rsid w:val="00050264"/>
    <w:rsid w:val="00061C3D"/>
    <w:rsid w:val="0006587F"/>
    <w:rsid w:val="00067720"/>
    <w:rsid w:val="00070ABD"/>
    <w:rsid w:val="00084439"/>
    <w:rsid w:val="00084F2C"/>
    <w:rsid w:val="00094F67"/>
    <w:rsid w:val="000A2723"/>
    <w:rsid w:val="000A63B7"/>
    <w:rsid w:val="000B356B"/>
    <w:rsid w:val="000B3D62"/>
    <w:rsid w:val="000B447F"/>
    <w:rsid w:val="000F0CDD"/>
    <w:rsid w:val="000F713F"/>
    <w:rsid w:val="0012627F"/>
    <w:rsid w:val="001817F1"/>
    <w:rsid w:val="0018209A"/>
    <w:rsid w:val="00184794"/>
    <w:rsid w:val="001A11EB"/>
    <w:rsid w:val="001C1FCD"/>
    <w:rsid w:val="001C795E"/>
    <w:rsid w:val="001E0BE6"/>
    <w:rsid w:val="001F6E31"/>
    <w:rsid w:val="0020642F"/>
    <w:rsid w:val="00211AE8"/>
    <w:rsid w:val="002140E4"/>
    <w:rsid w:val="00231581"/>
    <w:rsid w:val="002454BD"/>
    <w:rsid w:val="002471C6"/>
    <w:rsid w:val="00253A8F"/>
    <w:rsid w:val="00257E6B"/>
    <w:rsid w:val="002633C7"/>
    <w:rsid w:val="00265262"/>
    <w:rsid w:val="0027012C"/>
    <w:rsid w:val="00271D5B"/>
    <w:rsid w:val="00272156"/>
    <w:rsid w:val="002741D4"/>
    <w:rsid w:val="00293A61"/>
    <w:rsid w:val="002A123B"/>
    <w:rsid w:val="002E3CA5"/>
    <w:rsid w:val="002E688F"/>
    <w:rsid w:val="002F36AF"/>
    <w:rsid w:val="00312CC7"/>
    <w:rsid w:val="0032006C"/>
    <w:rsid w:val="00342BA9"/>
    <w:rsid w:val="003618BE"/>
    <w:rsid w:val="00362B69"/>
    <w:rsid w:val="00362FC0"/>
    <w:rsid w:val="0037462B"/>
    <w:rsid w:val="0039477F"/>
    <w:rsid w:val="003C50BC"/>
    <w:rsid w:val="003C60D4"/>
    <w:rsid w:val="003D0F71"/>
    <w:rsid w:val="003D3AC1"/>
    <w:rsid w:val="003E3517"/>
    <w:rsid w:val="003F37B9"/>
    <w:rsid w:val="003F4F02"/>
    <w:rsid w:val="003F7711"/>
    <w:rsid w:val="0042074A"/>
    <w:rsid w:val="00422501"/>
    <w:rsid w:val="00424CAD"/>
    <w:rsid w:val="004255FC"/>
    <w:rsid w:val="00426FEA"/>
    <w:rsid w:val="0043712B"/>
    <w:rsid w:val="00440287"/>
    <w:rsid w:val="00445C63"/>
    <w:rsid w:val="00453847"/>
    <w:rsid w:val="004611D2"/>
    <w:rsid w:val="00466A47"/>
    <w:rsid w:val="00467796"/>
    <w:rsid w:val="004A1A6B"/>
    <w:rsid w:val="004B3FF3"/>
    <w:rsid w:val="004B5A96"/>
    <w:rsid w:val="004C0217"/>
    <w:rsid w:val="004C30A2"/>
    <w:rsid w:val="004D3102"/>
    <w:rsid w:val="00505835"/>
    <w:rsid w:val="00530D84"/>
    <w:rsid w:val="005359D5"/>
    <w:rsid w:val="00540254"/>
    <w:rsid w:val="0055184F"/>
    <w:rsid w:val="005647AA"/>
    <w:rsid w:val="00565AC3"/>
    <w:rsid w:val="00590B28"/>
    <w:rsid w:val="0059730A"/>
    <w:rsid w:val="005977FB"/>
    <w:rsid w:val="00597E4D"/>
    <w:rsid w:val="005A137F"/>
    <w:rsid w:val="005B2C33"/>
    <w:rsid w:val="005D0061"/>
    <w:rsid w:val="005D6305"/>
    <w:rsid w:val="005E270A"/>
    <w:rsid w:val="005F38B0"/>
    <w:rsid w:val="00603E36"/>
    <w:rsid w:val="0064351B"/>
    <w:rsid w:val="00645F81"/>
    <w:rsid w:val="00654EF1"/>
    <w:rsid w:val="0066395E"/>
    <w:rsid w:val="006867E7"/>
    <w:rsid w:val="0069183A"/>
    <w:rsid w:val="006B2D67"/>
    <w:rsid w:val="006C4E56"/>
    <w:rsid w:val="006C552D"/>
    <w:rsid w:val="006C6B3A"/>
    <w:rsid w:val="006D04C7"/>
    <w:rsid w:val="006D197F"/>
    <w:rsid w:val="006D22A1"/>
    <w:rsid w:val="006D2C70"/>
    <w:rsid w:val="006D4734"/>
    <w:rsid w:val="006D66F0"/>
    <w:rsid w:val="00700D5B"/>
    <w:rsid w:val="00714036"/>
    <w:rsid w:val="0072461C"/>
    <w:rsid w:val="00725014"/>
    <w:rsid w:val="007340FF"/>
    <w:rsid w:val="00743132"/>
    <w:rsid w:val="007433B7"/>
    <w:rsid w:val="0075114A"/>
    <w:rsid w:val="00756802"/>
    <w:rsid w:val="00760904"/>
    <w:rsid w:val="00762D5E"/>
    <w:rsid w:val="007833FE"/>
    <w:rsid w:val="007877D6"/>
    <w:rsid w:val="00792065"/>
    <w:rsid w:val="00793C28"/>
    <w:rsid w:val="00797574"/>
    <w:rsid w:val="007A0629"/>
    <w:rsid w:val="007A37E7"/>
    <w:rsid w:val="007A7D05"/>
    <w:rsid w:val="007B1ED8"/>
    <w:rsid w:val="007B2F66"/>
    <w:rsid w:val="007C1091"/>
    <w:rsid w:val="007C7B2A"/>
    <w:rsid w:val="007D2324"/>
    <w:rsid w:val="007D3CCD"/>
    <w:rsid w:val="007D5CC7"/>
    <w:rsid w:val="00812FC6"/>
    <w:rsid w:val="008213FE"/>
    <w:rsid w:val="0083152D"/>
    <w:rsid w:val="00833AF4"/>
    <w:rsid w:val="00856963"/>
    <w:rsid w:val="008575F8"/>
    <w:rsid w:val="00863805"/>
    <w:rsid w:val="0086555C"/>
    <w:rsid w:val="00871072"/>
    <w:rsid w:val="00874AA4"/>
    <w:rsid w:val="00876824"/>
    <w:rsid w:val="0089456C"/>
    <w:rsid w:val="008A33CE"/>
    <w:rsid w:val="008A46A0"/>
    <w:rsid w:val="008B309F"/>
    <w:rsid w:val="008C00D2"/>
    <w:rsid w:val="008D014C"/>
    <w:rsid w:val="008E2927"/>
    <w:rsid w:val="008F02E0"/>
    <w:rsid w:val="00902212"/>
    <w:rsid w:val="00904426"/>
    <w:rsid w:val="00914359"/>
    <w:rsid w:val="009149CA"/>
    <w:rsid w:val="0093341A"/>
    <w:rsid w:val="00937EAA"/>
    <w:rsid w:val="00952A9B"/>
    <w:rsid w:val="009547E6"/>
    <w:rsid w:val="0097665B"/>
    <w:rsid w:val="00980406"/>
    <w:rsid w:val="009850DC"/>
    <w:rsid w:val="009A1301"/>
    <w:rsid w:val="009A5F9C"/>
    <w:rsid w:val="009A6586"/>
    <w:rsid w:val="009B5CA3"/>
    <w:rsid w:val="009C5DE3"/>
    <w:rsid w:val="009C7292"/>
    <w:rsid w:val="009E464D"/>
    <w:rsid w:val="00A127C1"/>
    <w:rsid w:val="00A17C0E"/>
    <w:rsid w:val="00A20180"/>
    <w:rsid w:val="00A23FDD"/>
    <w:rsid w:val="00A41FB5"/>
    <w:rsid w:val="00A53BED"/>
    <w:rsid w:val="00A61271"/>
    <w:rsid w:val="00A75C43"/>
    <w:rsid w:val="00A94C64"/>
    <w:rsid w:val="00A96ED0"/>
    <w:rsid w:val="00AA4A1F"/>
    <w:rsid w:val="00AB1334"/>
    <w:rsid w:val="00AC042A"/>
    <w:rsid w:val="00AC23EF"/>
    <w:rsid w:val="00AC6362"/>
    <w:rsid w:val="00AD64BF"/>
    <w:rsid w:val="00B10D33"/>
    <w:rsid w:val="00B21EBA"/>
    <w:rsid w:val="00B24288"/>
    <w:rsid w:val="00B32044"/>
    <w:rsid w:val="00B36205"/>
    <w:rsid w:val="00B43138"/>
    <w:rsid w:val="00B53446"/>
    <w:rsid w:val="00B722D5"/>
    <w:rsid w:val="00B76117"/>
    <w:rsid w:val="00B836AA"/>
    <w:rsid w:val="00B87E13"/>
    <w:rsid w:val="00B965AC"/>
    <w:rsid w:val="00BA7ED0"/>
    <w:rsid w:val="00BB444C"/>
    <w:rsid w:val="00BD2408"/>
    <w:rsid w:val="00BD46AD"/>
    <w:rsid w:val="00BD71EB"/>
    <w:rsid w:val="00BE1EA3"/>
    <w:rsid w:val="00BE53F4"/>
    <w:rsid w:val="00BF5143"/>
    <w:rsid w:val="00C03C79"/>
    <w:rsid w:val="00C05008"/>
    <w:rsid w:val="00C05BB0"/>
    <w:rsid w:val="00C07A47"/>
    <w:rsid w:val="00C2112D"/>
    <w:rsid w:val="00C21893"/>
    <w:rsid w:val="00C2334D"/>
    <w:rsid w:val="00C26995"/>
    <w:rsid w:val="00C33C1E"/>
    <w:rsid w:val="00C34800"/>
    <w:rsid w:val="00C71B72"/>
    <w:rsid w:val="00C86DE3"/>
    <w:rsid w:val="00C92FD0"/>
    <w:rsid w:val="00CA2F9A"/>
    <w:rsid w:val="00CA6410"/>
    <w:rsid w:val="00CB1E06"/>
    <w:rsid w:val="00CD4302"/>
    <w:rsid w:val="00D00FEE"/>
    <w:rsid w:val="00D33073"/>
    <w:rsid w:val="00D377EC"/>
    <w:rsid w:val="00D44C2D"/>
    <w:rsid w:val="00D56992"/>
    <w:rsid w:val="00D65148"/>
    <w:rsid w:val="00D65FB2"/>
    <w:rsid w:val="00D91D41"/>
    <w:rsid w:val="00D9422E"/>
    <w:rsid w:val="00DA0310"/>
    <w:rsid w:val="00DC15D4"/>
    <w:rsid w:val="00DE1D27"/>
    <w:rsid w:val="00DE4DF4"/>
    <w:rsid w:val="00DF1FEF"/>
    <w:rsid w:val="00E04ACB"/>
    <w:rsid w:val="00E22DEC"/>
    <w:rsid w:val="00E419D1"/>
    <w:rsid w:val="00E435DF"/>
    <w:rsid w:val="00E43ACC"/>
    <w:rsid w:val="00E44FC9"/>
    <w:rsid w:val="00E4751C"/>
    <w:rsid w:val="00E50523"/>
    <w:rsid w:val="00E50552"/>
    <w:rsid w:val="00E50BA7"/>
    <w:rsid w:val="00E64B51"/>
    <w:rsid w:val="00E80D3B"/>
    <w:rsid w:val="00E83B79"/>
    <w:rsid w:val="00E85DDE"/>
    <w:rsid w:val="00E905D2"/>
    <w:rsid w:val="00E95BB6"/>
    <w:rsid w:val="00E96F07"/>
    <w:rsid w:val="00EA4E0D"/>
    <w:rsid w:val="00EA5805"/>
    <w:rsid w:val="00EB6E04"/>
    <w:rsid w:val="00EC64F4"/>
    <w:rsid w:val="00EE7B65"/>
    <w:rsid w:val="00EF465F"/>
    <w:rsid w:val="00F014EA"/>
    <w:rsid w:val="00F32DA6"/>
    <w:rsid w:val="00F36DDB"/>
    <w:rsid w:val="00F54AF5"/>
    <w:rsid w:val="00F65A3B"/>
    <w:rsid w:val="00F83442"/>
    <w:rsid w:val="00F90573"/>
    <w:rsid w:val="00F97156"/>
    <w:rsid w:val="00F97C61"/>
    <w:rsid w:val="00FB1C97"/>
    <w:rsid w:val="00FC08AD"/>
    <w:rsid w:val="00FC3D43"/>
    <w:rsid w:val="00FD3D58"/>
    <w:rsid w:val="00FE209D"/>
    <w:rsid w:val="00FF46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3FB15"/>
  <w15:docId w15:val="{8C052A04-14C6-4B51-8750-AEFC55CD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F9C"/>
    <w:rPr>
      <w:lang w:val="en-US"/>
    </w:rPr>
  </w:style>
  <w:style w:type="paragraph" w:styleId="Heading1">
    <w:name w:val="heading 1"/>
    <w:basedOn w:val="Normal"/>
    <w:next w:val="Normal"/>
    <w:link w:val="Heading1Char"/>
    <w:uiPriority w:val="9"/>
    <w:qFormat/>
    <w:rsid w:val="00A41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4D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E4D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A5F9C"/>
    <w:pPr>
      <w:widowControl w:val="0"/>
      <w:spacing w:before="100" w:beforeAutospacing="1" w:after="100" w:afterAutospacing="1" w:line="360" w:lineRule="auto"/>
      <w:jc w:val="both"/>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9A5F9C"/>
    <w:rPr>
      <w:rFonts w:ascii="Times New Roman" w:eastAsia="Times New Roman" w:hAnsi="Times New Roman" w:cs="Times New Roman"/>
      <w:sz w:val="26"/>
      <w:szCs w:val="24"/>
      <w:lang w:val="en-US"/>
    </w:rPr>
  </w:style>
  <w:style w:type="character" w:customStyle="1" w:styleId="Heading1Char">
    <w:name w:val="Heading 1 Char"/>
    <w:basedOn w:val="DefaultParagraphFont"/>
    <w:link w:val="Heading1"/>
    <w:uiPriority w:val="9"/>
    <w:rsid w:val="00A41FB5"/>
    <w:rPr>
      <w:rFonts w:asciiTheme="majorHAnsi" w:eastAsiaTheme="majorEastAsia" w:hAnsiTheme="majorHAnsi" w:cstheme="majorBidi"/>
      <w:color w:val="2E74B5" w:themeColor="accent1" w:themeShade="BF"/>
      <w:sz w:val="32"/>
      <w:szCs w:val="32"/>
      <w:lang w:val="en-US"/>
    </w:rPr>
  </w:style>
  <w:style w:type="character" w:customStyle="1" w:styleId="html-italic">
    <w:name w:val="html-italic"/>
    <w:basedOn w:val="DefaultParagraphFont"/>
    <w:rsid w:val="009B5CA3"/>
  </w:style>
  <w:style w:type="character" w:styleId="Hyperlink">
    <w:name w:val="Hyperlink"/>
    <w:basedOn w:val="DefaultParagraphFont"/>
    <w:uiPriority w:val="99"/>
    <w:unhideWhenUsed/>
    <w:qFormat/>
    <w:rsid w:val="009B5CA3"/>
    <w:rPr>
      <w:color w:val="0000FF"/>
      <w:u w:val="single"/>
    </w:rPr>
  </w:style>
  <w:style w:type="paragraph" w:styleId="NormalWeb">
    <w:name w:val="Normal (Web)"/>
    <w:basedOn w:val="Normal"/>
    <w:uiPriority w:val="99"/>
    <w:unhideWhenUsed/>
    <w:rsid w:val="009B5C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4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0E4"/>
    <w:rPr>
      <w:rFonts w:ascii="Tahoma" w:hAnsi="Tahoma" w:cs="Tahoma"/>
      <w:sz w:val="16"/>
      <w:szCs w:val="16"/>
      <w:lang w:val="en-US"/>
    </w:rPr>
  </w:style>
  <w:style w:type="character" w:customStyle="1" w:styleId="element-citation">
    <w:name w:val="element-citation"/>
    <w:basedOn w:val="DefaultParagraphFont"/>
    <w:rsid w:val="00362FC0"/>
  </w:style>
  <w:style w:type="character" w:customStyle="1" w:styleId="ref-journal">
    <w:name w:val="ref-journal"/>
    <w:basedOn w:val="DefaultParagraphFont"/>
    <w:rsid w:val="00362FC0"/>
  </w:style>
  <w:style w:type="character" w:customStyle="1" w:styleId="nowrap">
    <w:name w:val="nowrap"/>
    <w:basedOn w:val="DefaultParagraphFont"/>
    <w:rsid w:val="00362FC0"/>
  </w:style>
  <w:style w:type="character" w:customStyle="1" w:styleId="ref-vol">
    <w:name w:val="ref-vol"/>
    <w:basedOn w:val="DefaultParagraphFont"/>
    <w:rsid w:val="00362FC0"/>
  </w:style>
  <w:style w:type="paragraph" w:customStyle="1" w:styleId="c-article-referencestext">
    <w:name w:val="c-article-references__text"/>
    <w:basedOn w:val="Normal"/>
    <w:rsid w:val="00362F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552D"/>
    <w:rPr>
      <w:i/>
      <w:iCs/>
    </w:rPr>
  </w:style>
  <w:style w:type="paragraph" w:styleId="ListParagraph">
    <w:name w:val="List Paragraph"/>
    <w:basedOn w:val="Normal"/>
    <w:uiPriority w:val="34"/>
    <w:qFormat/>
    <w:rsid w:val="00760904"/>
    <w:pPr>
      <w:spacing w:after="200" w:line="276" w:lineRule="auto"/>
      <w:ind w:left="720"/>
      <w:contextualSpacing/>
    </w:pPr>
  </w:style>
  <w:style w:type="paragraph" w:styleId="TOCHeading">
    <w:name w:val="TOC Heading"/>
    <w:basedOn w:val="Heading1"/>
    <w:next w:val="Normal"/>
    <w:uiPriority w:val="39"/>
    <w:semiHidden/>
    <w:unhideWhenUsed/>
    <w:qFormat/>
    <w:rsid w:val="00760904"/>
    <w:pPr>
      <w:spacing w:before="480" w:line="276" w:lineRule="auto"/>
      <w:outlineLvl w:val="9"/>
    </w:pPr>
    <w:rPr>
      <w:b/>
      <w:bCs/>
      <w:sz w:val="28"/>
      <w:szCs w:val="28"/>
    </w:rPr>
  </w:style>
  <w:style w:type="paragraph" w:styleId="TOC1">
    <w:name w:val="toc 1"/>
    <w:basedOn w:val="Normal"/>
    <w:next w:val="Normal"/>
    <w:autoRedefine/>
    <w:uiPriority w:val="39"/>
    <w:unhideWhenUsed/>
    <w:qFormat/>
    <w:rsid w:val="00760904"/>
    <w:pPr>
      <w:spacing w:after="100"/>
    </w:pPr>
  </w:style>
  <w:style w:type="paragraph" w:styleId="TOC2">
    <w:name w:val="toc 2"/>
    <w:basedOn w:val="Normal"/>
    <w:next w:val="Normal"/>
    <w:autoRedefine/>
    <w:uiPriority w:val="39"/>
    <w:semiHidden/>
    <w:unhideWhenUsed/>
    <w:qFormat/>
    <w:rsid w:val="00760904"/>
    <w:pPr>
      <w:spacing w:after="100" w:line="276" w:lineRule="auto"/>
      <w:ind w:left="220"/>
    </w:pPr>
    <w:rPr>
      <w:rFonts w:eastAsiaTheme="minorEastAsia"/>
    </w:rPr>
  </w:style>
  <w:style w:type="paragraph" w:styleId="TOC3">
    <w:name w:val="toc 3"/>
    <w:basedOn w:val="Normal"/>
    <w:next w:val="Normal"/>
    <w:autoRedefine/>
    <w:uiPriority w:val="39"/>
    <w:semiHidden/>
    <w:unhideWhenUsed/>
    <w:qFormat/>
    <w:rsid w:val="00760904"/>
    <w:pPr>
      <w:spacing w:after="100" w:line="276" w:lineRule="auto"/>
      <w:ind w:left="440"/>
    </w:pPr>
    <w:rPr>
      <w:rFonts w:eastAsiaTheme="minorEastAsia"/>
    </w:rPr>
  </w:style>
  <w:style w:type="character" w:customStyle="1" w:styleId="Heading2Char">
    <w:name w:val="Heading 2 Char"/>
    <w:basedOn w:val="DefaultParagraphFont"/>
    <w:link w:val="Heading2"/>
    <w:uiPriority w:val="9"/>
    <w:rsid w:val="00DE4DF4"/>
    <w:rPr>
      <w:rFonts w:asciiTheme="majorHAnsi" w:eastAsiaTheme="majorEastAsia" w:hAnsiTheme="majorHAnsi" w:cstheme="majorBidi"/>
      <w:color w:val="2E74B5" w:themeColor="accent1" w:themeShade="BF"/>
      <w:sz w:val="26"/>
      <w:szCs w:val="26"/>
      <w:lang w:val="en-US"/>
    </w:rPr>
  </w:style>
  <w:style w:type="character" w:customStyle="1" w:styleId="literal">
    <w:name w:val="literal"/>
    <w:basedOn w:val="DefaultParagraphFont"/>
    <w:rsid w:val="00DE4DF4"/>
  </w:style>
  <w:style w:type="character" w:customStyle="1" w:styleId="Heading3Char">
    <w:name w:val="Heading 3 Char"/>
    <w:basedOn w:val="DefaultParagraphFont"/>
    <w:link w:val="Heading3"/>
    <w:uiPriority w:val="9"/>
    <w:semiHidden/>
    <w:rsid w:val="00DE4DF4"/>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DE4DF4"/>
    <w:rPr>
      <w:b/>
      <w:bCs/>
    </w:rPr>
  </w:style>
  <w:style w:type="paragraph" w:styleId="NoSpacing">
    <w:name w:val="No Spacing"/>
    <w:link w:val="NoSpacingChar"/>
    <w:uiPriority w:val="1"/>
    <w:qFormat/>
    <w:rsid w:val="00DE4DF4"/>
    <w:pPr>
      <w:spacing w:after="0" w:line="240" w:lineRule="auto"/>
    </w:pPr>
    <w:rPr>
      <w:lang w:val="en-US"/>
    </w:rPr>
  </w:style>
  <w:style w:type="paragraph" w:styleId="Header">
    <w:name w:val="header"/>
    <w:basedOn w:val="Normal"/>
    <w:link w:val="HeaderChar"/>
    <w:uiPriority w:val="99"/>
    <w:unhideWhenUsed/>
    <w:rsid w:val="0086380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63805"/>
    <w:rPr>
      <w:lang w:val="en-US"/>
    </w:rPr>
  </w:style>
  <w:style w:type="paragraph" w:styleId="Footer">
    <w:name w:val="footer"/>
    <w:basedOn w:val="Normal"/>
    <w:link w:val="FooterChar"/>
    <w:uiPriority w:val="99"/>
    <w:unhideWhenUsed/>
    <w:qFormat/>
    <w:rsid w:val="0086380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63805"/>
    <w:rPr>
      <w:lang w:val="en-US"/>
    </w:rPr>
  </w:style>
  <w:style w:type="paragraph" w:customStyle="1" w:styleId="Default">
    <w:name w:val="Default"/>
    <w:rsid w:val="00E85DDE"/>
    <w:pPr>
      <w:autoSpaceDE w:val="0"/>
      <w:autoSpaceDN w:val="0"/>
      <w:adjustRightInd w:val="0"/>
      <w:spacing w:after="0" w:line="240" w:lineRule="auto"/>
    </w:pPr>
    <w:rPr>
      <w:rFonts w:ascii="Helvetica Neue LT Std" w:hAnsi="Helvetica Neue LT Std" w:cs="Helvetica Neue LT Std"/>
      <w:color w:val="000000"/>
      <w:sz w:val="24"/>
      <w:szCs w:val="24"/>
      <w:lang w:val="en-US"/>
    </w:rPr>
  </w:style>
  <w:style w:type="table" w:customStyle="1" w:styleId="TableGridLight1">
    <w:name w:val="Table Grid Light1"/>
    <w:basedOn w:val="TableNormal"/>
    <w:uiPriority w:val="40"/>
    <w:rsid w:val="006435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20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50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0264"/>
    <w:rPr>
      <w:rFonts w:ascii="Courier New" w:eastAsia="Times New Roman" w:hAnsi="Courier New" w:cs="Courier New"/>
      <w:sz w:val="20"/>
      <w:szCs w:val="20"/>
      <w:lang w:val="en-US"/>
    </w:rPr>
  </w:style>
  <w:style w:type="character" w:styleId="HTMLCode">
    <w:name w:val="HTML Code"/>
    <w:basedOn w:val="DefaultParagraphFont"/>
    <w:uiPriority w:val="99"/>
    <w:semiHidden/>
    <w:unhideWhenUsed/>
    <w:rsid w:val="00050264"/>
    <w:rPr>
      <w:rFonts w:ascii="Courier New" w:eastAsia="Times New Roman" w:hAnsi="Courier New" w:cs="Courier New"/>
      <w:sz w:val="20"/>
      <w:szCs w:val="20"/>
    </w:rPr>
  </w:style>
  <w:style w:type="character" w:customStyle="1" w:styleId="NoSpacingChar">
    <w:name w:val="No Spacing Char"/>
    <w:link w:val="NoSpacing"/>
    <w:uiPriority w:val="1"/>
    <w:rsid w:val="00914359"/>
    <w:rPr>
      <w:lang w:val="en-US"/>
    </w:rPr>
  </w:style>
  <w:style w:type="table" w:customStyle="1" w:styleId="GridTable3-Accent31">
    <w:name w:val="Grid Table 3 - Accent 31"/>
    <w:basedOn w:val="TableNormal"/>
    <w:uiPriority w:val="48"/>
    <w:rsid w:val="0043712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5Dark-Accent31">
    <w:name w:val="Grid Table 5 Dark - Accent 31"/>
    <w:basedOn w:val="TableNormal"/>
    <w:uiPriority w:val="50"/>
    <w:rsid w:val="006D2C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3-Accent11">
    <w:name w:val="Grid Table 3 - Accent 11"/>
    <w:basedOn w:val="TableNormal"/>
    <w:uiPriority w:val="48"/>
    <w:rsid w:val="006D2C7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1Light-Accent31">
    <w:name w:val="Grid Table 1 Light - Accent 31"/>
    <w:basedOn w:val="TableNormal"/>
    <w:uiPriority w:val="46"/>
    <w:rsid w:val="006D2C7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8569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12">
    <w:name w:val="Grid Table 3 - Accent 12"/>
    <w:basedOn w:val="TableNormal"/>
    <w:uiPriority w:val="48"/>
    <w:rsid w:val="00C33C1E"/>
    <w:pPr>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70412">
      <w:bodyDiv w:val="1"/>
      <w:marLeft w:val="0"/>
      <w:marRight w:val="0"/>
      <w:marTop w:val="0"/>
      <w:marBottom w:val="0"/>
      <w:divBdr>
        <w:top w:val="none" w:sz="0" w:space="0" w:color="auto"/>
        <w:left w:val="none" w:sz="0" w:space="0" w:color="auto"/>
        <w:bottom w:val="none" w:sz="0" w:space="0" w:color="auto"/>
        <w:right w:val="none" w:sz="0" w:space="0" w:color="auto"/>
      </w:divBdr>
    </w:div>
    <w:div w:id="161824379">
      <w:bodyDiv w:val="1"/>
      <w:marLeft w:val="0"/>
      <w:marRight w:val="0"/>
      <w:marTop w:val="0"/>
      <w:marBottom w:val="0"/>
      <w:divBdr>
        <w:top w:val="none" w:sz="0" w:space="0" w:color="auto"/>
        <w:left w:val="none" w:sz="0" w:space="0" w:color="auto"/>
        <w:bottom w:val="none" w:sz="0" w:space="0" w:color="auto"/>
        <w:right w:val="none" w:sz="0" w:space="0" w:color="auto"/>
      </w:divBdr>
    </w:div>
    <w:div w:id="333145728">
      <w:bodyDiv w:val="1"/>
      <w:marLeft w:val="0"/>
      <w:marRight w:val="0"/>
      <w:marTop w:val="0"/>
      <w:marBottom w:val="0"/>
      <w:divBdr>
        <w:top w:val="none" w:sz="0" w:space="0" w:color="auto"/>
        <w:left w:val="none" w:sz="0" w:space="0" w:color="auto"/>
        <w:bottom w:val="none" w:sz="0" w:space="0" w:color="auto"/>
        <w:right w:val="none" w:sz="0" w:space="0" w:color="auto"/>
      </w:divBdr>
    </w:div>
    <w:div w:id="365059088">
      <w:bodyDiv w:val="1"/>
      <w:marLeft w:val="0"/>
      <w:marRight w:val="0"/>
      <w:marTop w:val="0"/>
      <w:marBottom w:val="0"/>
      <w:divBdr>
        <w:top w:val="none" w:sz="0" w:space="0" w:color="auto"/>
        <w:left w:val="none" w:sz="0" w:space="0" w:color="auto"/>
        <w:bottom w:val="none" w:sz="0" w:space="0" w:color="auto"/>
        <w:right w:val="none" w:sz="0" w:space="0" w:color="auto"/>
      </w:divBdr>
    </w:div>
    <w:div w:id="673068695">
      <w:bodyDiv w:val="1"/>
      <w:marLeft w:val="0"/>
      <w:marRight w:val="0"/>
      <w:marTop w:val="0"/>
      <w:marBottom w:val="0"/>
      <w:divBdr>
        <w:top w:val="none" w:sz="0" w:space="0" w:color="auto"/>
        <w:left w:val="none" w:sz="0" w:space="0" w:color="auto"/>
        <w:bottom w:val="none" w:sz="0" w:space="0" w:color="auto"/>
        <w:right w:val="none" w:sz="0" w:space="0" w:color="auto"/>
      </w:divBdr>
    </w:div>
    <w:div w:id="1067263940">
      <w:bodyDiv w:val="1"/>
      <w:marLeft w:val="0"/>
      <w:marRight w:val="0"/>
      <w:marTop w:val="0"/>
      <w:marBottom w:val="0"/>
      <w:divBdr>
        <w:top w:val="none" w:sz="0" w:space="0" w:color="auto"/>
        <w:left w:val="none" w:sz="0" w:space="0" w:color="auto"/>
        <w:bottom w:val="none" w:sz="0" w:space="0" w:color="auto"/>
        <w:right w:val="none" w:sz="0" w:space="0" w:color="auto"/>
      </w:divBdr>
    </w:div>
    <w:div w:id="1210535206">
      <w:bodyDiv w:val="1"/>
      <w:marLeft w:val="0"/>
      <w:marRight w:val="0"/>
      <w:marTop w:val="0"/>
      <w:marBottom w:val="0"/>
      <w:divBdr>
        <w:top w:val="none" w:sz="0" w:space="0" w:color="auto"/>
        <w:left w:val="none" w:sz="0" w:space="0" w:color="auto"/>
        <w:bottom w:val="none" w:sz="0" w:space="0" w:color="auto"/>
        <w:right w:val="none" w:sz="0" w:space="0" w:color="auto"/>
      </w:divBdr>
      <w:divsChild>
        <w:div w:id="820851991">
          <w:marLeft w:val="0"/>
          <w:marRight w:val="0"/>
          <w:marTop w:val="0"/>
          <w:marBottom w:val="0"/>
          <w:divBdr>
            <w:top w:val="none" w:sz="0" w:space="0" w:color="auto"/>
            <w:left w:val="none" w:sz="0" w:space="0" w:color="auto"/>
            <w:bottom w:val="none" w:sz="0" w:space="0" w:color="auto"/>
            <w:right w:val="none" w:sz="0" w:space="0" w:color="auto"/>
          </w:divBdr>
          <w:divsChild>
            <w:div w:id="312637746">
              <w:marLeft w:val="0"/>
              <w:marRight w:val="0"/>
              <w:marTop w:val="0"/>
              <w:marBottom w:val="0"/>
              <w:divBdr>
                <w:top w:val="none" w:sz="0" w:space="0" w:color="auto"/>
                <w:left w:val="none" w:sz="0" w:space="0" w:color="auto"/>
                <w:bottom w:val="none" w:sz="0" w:space="0" w:color="auto"/>
                <w:right w:val="none" w:sz="0" w:space="0" w:color="auto"/>
              </w:divBdr>
              <w:divsChild>
                <w:div w:id="1562905241">
                  <w:marLeft w:val="0"/>
                  <w:marRight w:val="0"/>
                  <w:marTop w:val="0"/>
                  <w:marBottom w:val="0"/>
                  <w:divBdr>
                    <w:top w:val="none" w:sz="0" w:space="0" w:color="auto"/>
                    <w:left w:val="none" w:sz="0" w:space="0" w:color="auto"/>
                    <w:bottom w:val="none" w:sz="0" w:space="0" w:color="auto"/>
                    <w:right w:val="none" w:sz="0" w:space="0" w:color="auto"/>
                  </w:divBdr>
                  <w:divsChild>
                    <w:div w:id="1662613088">
                      <w:marLeft w:val="0"/>
                      <w:marRight w:val="0"/>
                      <w:marTop w:val="0"/>
                      <w:marBottom w:val="0"/>
                      <w:divBdr>
                        <w:top w:val="none" w:sz="0" w:space="0" w:color="auto"/>
                        <w:left w:val="none" w:sz="0" w:space="0" w:color="auto"/>
                        <w:bottom w:val="none" w:sz="0" w:space="0" w:color="auto"/>
                        <w:right w:val="none" w:sz="0" w:space="0" w:color="auto"/>
                      </w:divBdr>
                      <w:divsChild>
                        <w:div w:id="857742971">
                          <w:marLeft w:val="0"/>
                          <w:marRight w:val="0"/>
                          <w:marTop w:val="0"/>
                          <w:marBottom w:val="0"/>
                          <w:divBdr>
                            <w:top w:val="none" w:sz="0" w:space="0" w:color="auto"/>
                            <w:left w:val="none" w:sz="0" w:space="0" w:color="auto"/>
                            <w:bottom w:val="none" w:sz="0" w:space="0" w:color="auto"/>
                            <w:right w:val="none" w:sz="0" w:space="0" w:color="auto"/>
                          </w:divBdr>
                          <w:divsChild>
                            <w:div w:id="12658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369910">
      <w:bodyDiv w:val="1"/>
      <w:marLeft w:val="0"/>
      <w:marRight w:val="0"/>
      <w:marTop w:val="0"/>
      <w:marBottom w:val="0"/>
      <w:divBdr>
        <w:top w:val="none" w:sz="0" w:space="0" w:color="auto"/>
        <w:left w:val="none" w:sz="0" w:space="0" w:color="auto"/>
        <w:bottom w:val="none" w:sz="0" w:space="0" w:color="auto"/>
        <w:right w:val="none" w:sz="0" w:space="0" w:color="auto"/>
      </w:divBdr>
    </w:div>
    <w:div w:id="1484353222">
      <w:bodyDiv w:val="1"/>
      <w:marLeft w:val="0"/>
      <w:marRight w:val="0"/>
      <w:marTop w:val="0"/>
      <w:marBottom w:val="0"/>
      <w:divBdr>
        <w:top w:val="none" w:sz="0" w:space="0" w:color="auto"/>
        <w:left w:val="none" w:sz="0" w:space="0" w:color="auto"/>
        <w:bottom w:val="none" w:sz="0" w:space="0" w:color="auto"/>
        <w:right w:val="none" w:sz="0" w:space="0" w:color="auto"/>
      </w:divBdr>
    </w:div>
    <w:div w:id="1491947450">
      <w:bodyDiv w:val="1"/>
      <w:marLeft w:val="0"/>
      <w:marRight w:val="0"/>
      <w:marTop w:val="0"/>
      <w:marBottom w:val="0"/>
      <w:divBdr>
        <w:top w:val="none" w:sz="0" w:space="0" w:color="auto"/>
        <w:left w:val="none" w:sz="0" w:space="0" w:color="auto"/>
        <w:bottom w:val="none" w:sz="0" w:space="0" w:color="auto"/>
        <w:right w:val="none" w:sz="0" w:space="0" w:color="auto"/>
      </w:divBdr>
    </w:div>
    <w:div w:id="1572037995">
      <w:bodyDiv w:val="1"/>
      <w:marLeft w:val="0"/>
      <w:marRight w:val="0"/>
      <w:marTop w:val="0"/>
      <w:marBottom w:val="0"/>
      <w:divBdr>
        <w:top w:val="none" w:sz="0" w:space="0" w:color="auto"/>
        <w:left w:val="none" w:sz="0" w:space="0" w:color="auto"/>
        <w:bottom w:val="none" w:sz="0" w:space="0" w:color="auto"/>
        <w:right w:val="none" w:sz="0" w:space="0" w:color="auto"/>
      </w:divBdr>
    </w:div>
    <w:div w:id="1586766502">
      <w:bodyDiv w:val="1"/>
      <w:marLeft w:val="0"/>
      <w:marRight w:val="0"/>
      <w:marTop w:val="0"/>
      <w:marBottom w:val="0"/>
      <w:divBdr>
        <w:top w:val="none" w:sz="0" w:space="0" w:color="auto"/>
        <w:left w:val="none" w:sz="0" w:space="0" w:color="auto"/>
        <w:bottom w:val="none" w:sz="0" w:space="0" w:color="auto"/>
        <w:right w:val="none" w:sz="0" w:space="0" w:color="auto"/>
      </w:divBdr>
      <w:divsChild>
        <w:div w:id="894973193">
          <w:marLeft w:val="0"/>
          <w:marRight w:val="0"/>
          <w:marTop w:val="0"/>
          <w:marBottom w:val="0"/>
          <w:divBdr>
            <w:top w:val="none" w:sz="0" w:space="0" w:color="auto"/>
            <w:left w:val="none" w:sz="0" w:space="0" w:color="auto"/>
            <w:bottom w:val="none" w:sz="0" w:space="0" w:color="auto"/>
            <w:right w:val="none" w:sz="0" w:space="0" w:color="auto"/>
          </w:divBdr>
          <w:divsChild>
            <w:div w:id="1215234229">
              <w:marLeft w:val="-225"/>
              <w:marRight w:val="-225"/>
              <w:marTop w:val="0"/>
              <w:marBottom w:val="0"/>
              <w:divBdr>
                <w:top w:val="none" w:sz="0" w:space="0" w:color="auto"/>
                <w:left w:val="none" w:sz="0" w:space="0" w:color="auto"/>
                <w:bottom w:val="none" w:sz="0" w:space="0" w:color="auto"/>
                <w:right w:val="none" w:sz="0" w:space="0" w:color="auto"/>
              </w:divBdr>
              <w:divsChild>
                <w:div w:id="1559591866">
                  <w:marLeft w:val="0"/>
                  <w:marRight w:val="0"/>
                  <w:marTop w:val="0"/>
                  <w:marBottom w:val="0"/>
                  <w:divBdr>
                    <w:top w:val="none" w:sz="0" w:space="0" w:color="auto"/>
                    <w:left w:val="none" w:sz="0" w:space="0" w:color="auto"/>
                    <w:bottom w:val="none" w:sz="0" w:space="0" w:color="auto"/>
                    <w:right w:val="none" w:sz="0" w:space="0" w:color="auto"/>
                  </w:divBdr>
                  <w:divsChild>
                    <w:div w:id="1280725107">
                      <w:marLeft w:val="0"/>
                      <w:marRight w:val="0"/>
                      <w:marTop w:val="0"/>
                      <w:marBottom w:val="0"/>
                      <w:divBdr>
                        <w:top w:val="none" w:sz="0" w:space="0" w:color="auto"/>
                        <w:left w:val="none" w:sz="0" w:space="0" w:color="auto"/>
                        <w:bottom w:val="none" w:sz="0" w:space="0" w:color="auto"/>
                        <w:right w:val="none" w:sz="0" w:space="0" w:color="auto"/>
                      </w:divBdr>
                      <w:divsChild>
                        <w:div w:id="1615205813">
                          <w:marLeft w:val="0"/>
                          <w:marRight w:val="0"/>
                          <w:marTop w:val="0"/>
                          <w:marBottom w:val="0"/>
                          <w:divBdr>
                            <w:top w:val="none" w:sz="0" w:space="0" w:color="auto"/>
                            <w:left w:val="none" w:sz="0" w:space="0" w:color="auto"/>
                            <w:bottom w:val="none" w:sz="0" w:space="0" w:color="auto"/>
                            <w:right w:val="none" w:sz="0" w:space="0" w:color="auto"/>
                          </w:divBdr>
                          <w:divsChild>
                            <w:div w:id="1365062355">
                              <w:marLeft w:val="-225"/>
                              <w:marRight w:val="-225"/>
                              <w:marTop w:val="0"/>
                              <w:marBottom w:val="0"/>
                              <w:divBdr>
                                <w:top w:val="none" w:sz="0" w:space="0" w:color="auto"/>
                                <w:left w:val="none" w:sz="0" w:space="0" w:color="auto"/>
                                <w:bottom w:val="none" w:sz="0" w:space="0" w:color="auto"/>
                                <w:right w:val="none" w:sz="0" w:space="0" w:color="auto"/>
                              </w:divBdr>
                              <w:divsChild>
                                <w:div w:id="1678459923">
                                  <w:marLeft w:val="0"/>
                                  <w:marRight w:val="0"/>
                                  <w:marTop w:val="0"/>
                                  <w:marBottom w:val="0"/>
                                  <w:divBdr>
                                    <w:top w:val="none" w:sz="0" w:space="0" w:color="auto"/>
                                    <w:left w:val="none" w:sz="0" w:space="0" w:color="auto"/>
                                    <w:bottom w:val="none" w:sz="0" w:space="0" w:color="auto"/>
                                    <w:right w:val="none" w:sz="0" w:space="0" w:color="auto"/>
                                  </w:divBdr>
                                  <w:divsChild>
                                    <w:div w:id="2782722">
                                      <w:marLeft w:val="0"/>
                                      <w:marRight w:val="0"/>
                                      <w:marTop w:val="0"/>
                                      <w:marBottom w:val="0"/>
                                      <w:divBdr>
                                        <w:top w:val="none" w:sz="0" w:space="0" w:color="auto"/>
                                        <w:left w:val="none" w:sz="0" w:space="0" w:color="auto"/>
                                        <w:bottom w:val="none" w:sz="0" w:space="0" w:color="auto"/>
                                        <w:right w:val="none" w:sz="0" w:space="0" w:color="auto"/>
                                      </w:divBdr>
                                      <w:divsChild>
                                        <w:div w:id="1766685201">
                                          <w:marLeft w:val="0"/>
                                          <w:marRight w:val="0"/>
                                          <w:marTop w:val="0"/>
                                          <w:marBottom w:val="0"/>
                                          <w:divBdr>
                                            <w:top w:val="none" w:sz="0" w:space="0" w:color="auto"/>
                                            <w:left w:val="none" w:sz="0" w:space="0" w:color="auto"/>
                                            <w:bottom w:val="none" w:sz="0" w:space="0" w:color="auto"/>
                                            <w:right w:val="none" w:sz="0" w:space="0" w:color="auto"/>
                                          </w:divBdr>
                                          <w:divsChild>
                                            <w:div w:id="739791794">
                                              <w:marLeft w:val="0"/>
                                              <w:marRight w:val="0"/>
                                              <w:marTop w:val="0"/>
                                              <w:marBottom w:val="525"/>
                                              <w:divBdr>
                                                <w:top w:val="none" w:sz="0" w:space="0" w:color="auto"/>
                                                <w:left w:val="none" w:sz="0" w:space="0" w:color="auto"/>
                                                <w:bottom w:val="none" w:sz="0" w:space="0" w:color="auto"/>
                                                <w:right w:val="none" w:sz="0" w:space="0" w:color="auto"/>
                                              </w:divBdr>
                                              <w:divsChild>
                                                <w:div w:id="7124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27349">
                                  <w:marLeft w:val="0"/>
                                  <w:marRight w:val="0"/>
                                  <w:marTop w:val="0"/>
                                  <w:marBottom w:val="0"/>
                                  <w:divBdr>
                                    <w:top w:val="none" w:sz="0" w:space="0" w:color="auto"/>
                                    <w:left w:val="none" w:sz="0" w:space="0" w:color="auto"/>
                                    <w:bottom w:val="none" w:sz="0" w:space="0" w:color="auto"/>
                                    <w:right w:val="none" w:sz="0" w:space="0" w:color="auto"/>
                                  </w:divBdr>
                                  <w:divsChild>
                                    <w:div w:id="1022172058">
                                      <w:marLeft w:val="0"/>
                                      <w:marRight w:val="0"/>
                                      <w:marTop w:val="0"/>
                                      <w:marBottom w:val="0"/>
                                      <w:divBdr>
                                        <w:top w:val="none" w:sz="0" w:space="0" w:color="auto"/>
                                        <w:left w:val="none" w:sz="0" w:space="0" w:color="auto"/>
                                        <w:bottom w:val="none" w:sz="0" w:space="0" w:color="auto"/>
                                        <w:right w:val="none" w:sz="0" w:space="0" w:color="auto"/>
                                      </w:divBdr>
                                      <w:divsChild>
                                        <w:div w:id="500700370">
                                          <w:marLeft w:val="0"/>
                                          <w:marRight w:val="0"/>
                                          <w:marTop w:val="0"/>
                                          <w:marBottom w:val="0"/>
                                          <w:divBdr>
                                            <w:top w:val="none" w:sz="0" w:space="0" w:color="auto"/>
                                            <w:left w:val="none" w:sz="0" w:space="0" w:color="auto"/>
                                            <w:bottom w:val="none" w:sz="0" w:space="0" w:color="auto"/>
                                            <w:right w:val="none" w:sz="0" w:space="0" w:color="auto"/>
                                          </w:divBdr>
                                          <w:divsChild>
                                            <w:div w:id="252252572">
                                              <w:marLeft w:val="0"/>
                                              <w:marRight w:val="0"/>
                                              <w:marTop w:val="0"/>
                                              <w:marBottom w:val="525"/>
                                              <w:divBdr>
                                                <w:top w:val="none" w:sz="0" w:space="0" w:color="auto"/>
                                                <w:left w:val="none" w:sz="0" w:space="0" w:color="auto"/>
                                                <w:bottom w:val="none" w:sz="0" w:space="0" w:color="auto"/>
                                                <w:right w:val="none" w:sz="0" w:space="0" w:color="auto"/>
                                              </w:divBdr>
                                              <w:divsChild>
                                                <w:div w:id="6165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952192">
          <w:marLeft w:val="0"/>
          <w:marRight w:val="0"/>
          <w:marTop w:val="0"/>
          <w:marBottom w:val="0"/>
          <w:divBdr>
            <w:top w:val="none" w:sz="0" w:space="0" w:color="auto"/>
            <w:left w:val="none" w:sz="0" w:space="0" w:color="auto"/>
            <w:bottom w:val="none" w:sz="0" w:space="0" w:color="auto"/>
            <w:right w:val="none" w:sz="0" w:space="0" w:color="auto"/>
          </w:divBdr>
          <w:divsChild>
            <w:div w:id="1312172349">
              <w:marLeft w:val="-225"/>
              <w:marRight w:val="-225"/>
              <w:marTop w:val="0"/>
              <w:marBottom w:val="0"/>
              <w:divBdr>
                <w:top w:val="none" w:sz="0" w:space="0" w:color="auto"/>
                <w:left w:val="none" w:sz="0" w:space="0" w:color="auto"/>
                <w:bottom w:val="none" w:sz="0" w:space="0" w:color="auto"/>
                <w:right w:val="none" w:sz="0" w:space="0" w:color="auto"/>
              </w:divBdr>
              <w:divsChild>
                <w:div w:id="2109694121">
                  <w:marLeft w:val="0"/>
                  <w:marRight w:val="0"/>
                  <w:marTop w:val="0"/>
                  <w:marBottom w:val="0"/>
                  <w:divBdr>
                    <w:top w:val="none" w:sz="0" w:space="0" w:color="auto"/>
                    <w:left w:val="none" w:sz="0" w:space="0" w:color="auto"/>
                    <w:bottom w:val="none" w:sz="0" w:space="0" w:color="auto"/>
                    <w:right w:val="none" w:sz="0" w:space="0" w:color="auto"/>
                  </w:divBdr>
                  <w:divsChild>
                    <w:div w:id="120540535">
                      <w:marLeft w:val="0"/>
                      <w:marRight w:val="0"/>
                      <w:marTop w:val="0"/>
                      <w:marBottom w:val="0"/>
                      <w:divBdr>
                        <w:top w:val="none" w:sz="0" w:space="0" w:color="auto"/>
                        <w:left w:val="none" w:sz="0" w:space="0" w:color="auto"/>
                        <w:bottom w:val="none" w:sz="0" w:space="0" w:color="auto"/>
                        <w:right w:val="none" w:sz="0" w:space="0" w:color="auto"/>
                      </w:divBdr>
                      <w:divsChild>
                        <w:div w:id="1025448385">
                          <w:marLeft w:val="0"/>
                          <w:marRight w:val="0"/>
                          <w:marTop w:val="0"/>
                          <w:marBottom w:val="0"/>
                          <w:divBdr>
                            <w:top w:val="none" w:sz="0" w:space="0" w:color="auto"/>
                            <w:left w:val="none" w:sz="0" w:space="0" w:color="auto"/>
                            <w:bottom w:val="none" w:sz="0" w:space="0" w:color="auto"/>
                            <w:right w:val="none" w:sz="0" w:space="0" w:color="auto"/>
                          </w:divBdr>
                          <w:divsChild>
                            <w:div w:id="614361574">
                              <w:marLeft w:val="0"/>
                              <w:marRight w:val="0"/>
                              <w:marTop w:val="0"/>
                              <w:marBottom w:val="525"/>
                              <w:divBdr>
                                <w:top w:val="none" w:sz="0" w:space="0" w:color="auto"/>
                                <w:left w:val="none" w:sz="0" w:space="0" w:color="auto"/>
                                <w:bottom w:val="none" w:sz="0" w:space="0" w:color="auto"/>
                                <w:right w:val="none" w:sz="0" w:space="0" w:color="auto"/>
                              </w:divBdr>
                              <w:divsChild>
                                <w:div w:id="11094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51102">
      <w:bodyDiv w:val="1"/>
      <w:marLeft w:val="0"/>
      <w:marRight w:val="0"/>
      <w:marTop w:val="0"/>
      <w:marBottom w:val="0"/>
      <w:divBdr>
        <w:top w:val="none" w:sz="0" w:space="0" w:color="auto"/>
        <w:left w:val="none" w:sz="0" w:space="0" w:color="auto"/>
        <w:bottom w:val="none" w:sz="0" w:space="0" w:color="auto"/>
        <w:right w:val="none" w:sz="0" w:space="0" w:color="auto"/>
      </w:divBdr>
    </w:div>
    <w:div w:id="1837108359">
      <w:bodyDiv w:val="1"/>
      <w:marLeft w:val="0"/>
      <w:marRight w:val="0"/>
      <w:marTop w:val="0"/>
      <w:marBottom w:val="0"/>
      <w:divBdr>
        <w:top w:val="none" w:sz="0" w:space="0" w:color="auto"/>
        <w:left w:val="none" w:sz="0" w:space="0" w:color="auto"/>
        <w:bottom w:val="none" w:sz="0" w:space="0" w:color="auto"/>
        <w:right w:val="none" w:sz="0" w:space="0" w:color="auto"/>
      </w:divBdr>
    </w:div>
    <w:div w:id="2039500620">
      <w:bodyDiv w:val="1"/>
      <w:marLeft w:val="0"/>
      <w:marRight w:val="0"/>
      <w:marTop w:val="0"/>
      <w:marBottom w:val="0"/>
      <w:divBdr>
        <w:top w:val="none" w:sz="0" w:space="0" w:color="auto"/>
        <w:left w:val="none" w:sz="0" w:space="0" w:color="auto"/>
        <w:bottom w:val="none" w:sz="0" w:space="0" w:color="auto"/>
        <w:right w:val="none" w:sz="0" w:space="0" w:color="auto"/>
      </w:divBdr>
      <w:divsChild>
        <w:div w:id="1127745633">
          <w:marLeft w:val="0"/>
          <w:marRight w:val="0"/>
          <w:marTop w:val="0"/>
          <w:marBottom w:val="0"/>
          <w:divBdr>
            <w:top w:val="none" w:sz="0" w:space="0" w:color="auto"/>
            <w:left w:val="none" w:sz="0" w:space="0" w:color="auto"/>
            <w:bottom w:val="none" w:sz="0" w:space="0" w:color="auto"/>
            <w:right w:val="none" w:sz="0" w:space="0" w:color="auto"/>
          </w:divBdr>
          <w:divsChild>
            <w:div w:id="88239792">
              <w:marLeft w:val="0"/>
              <w:marRight w:val="0"/>
              <w:marTop w:val="0"/>
              <w:marBottom w:val="0"/>
              <w:divBdr>
                <w:top w:val="none" w:sz="0" w:space="0" w:color="auto"/>
                <w:left w:val="none" w:sz="0" w:space="0" w:color="auto"/>
                <w:bottom w:val="none" w:sz="0" w:space="0" w:color="auto"/>
                <w:right w:val="none" w:sz="0" w:space="0" w:color="auto"/>
              </w:divBdr>
            </w:div>
            <w:div w:id="612596759">
              <w:marLeft w:val="0"/>
              <w:marRight w:val="0"/>
              <w:marTop w:val="0"/>
              <w:marBottom w:val="0"/>
              <w:divBdr>
                <w:top w:val="none" w:sz="0" w:space="0" w:color="auto"/>
                <w:left w:val="none" w:sz="0" w:space="0" w:color="auto"/>
                <w:bottom w:val="none" w:sz="0" w:space="0" w:color="auto"/>
                <w:right w:val="none" w:sz="0" w:space="0" w:color="auto"/>
              </w:divBdr>
              <w:divsChild>
                <w:div w:id="381904624">
                  <w:marLeft w:val="0"/>
                  <w:marRight w:val="0"/>
                  <w:marTop w:val="0"/>
                  <w:marBottom w:val="0"/>
                  <w:divBdr>
                    <w:top w:val="none" w:sz="0" w:space="0" w:color="auto"/>
                    <w:left w:val="none" w:sz="0" w:space="0" w:color="auto"/>
                    <w:bottom w:val="none" w:sz="0" w:space="0" w:color="auto"/>
                    <w:right w:val="none" w:sz="0" w:space="0" w:color="auto"/>
                  </w:divBdr>
                  <w:divsChild>
                    <w:div w:id="19870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ayeshasarwar2012@gmail.com" TargetMode="External"/><Relationship Id="rId14" Type="http://schemas.openxmlformats.org/officeDocument/2006/relationships/header" Target="header3.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hyperlink" Target="https://academia.edu.pk/index.php/hsj"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cademia.edu.pk/index.php/hsj"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scholarclub.org/index.php/ApexMed"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academia.edu.pk/index.php/h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C8CC-B604-4C04-AAD7-C6E20EA4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3223</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durriyahtahir@gmail.com</cp:lastModifiedBy>
  <cp:revision>7</cp:revision>
  <dcterms:created xsi:type="dcterms:W3CDTF">2025-07-03T13:29:00Z</dcterms:created>
  <dcterms:modified xsi:type="dcterms:W3CDTF">2025-07-17T16:10:00Z</dcterms:modified>
</cp:coreProperties>
</file>